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E9BC5" w14:textId="1105385D" w:rsidR="00C6688D" w:rsidRPr="00C01C57" w:rsidRDefault="00C6688D" w:rsidP="00C6688D">
      <w:pPr>
        <w:ind w:firstLine="11"/>
        <w:rPr>
          <w:rFonts w:ascii="UD デジタル 教科書体 NP-B" w:eastAsia="UD デジタル 教科書体 NP-B"/>
          <w:sz w:val="22"/>
          <w:szCs w:val="28"/>
        </w:rPr>
      </w:pPr>
      <w:r w:rsidRPr="00C01C57">
        <w:rPr>
          <w:rFonts w:ascii="UD デジタル 教科書体 NP-B" w:eastAsia="UD デジタル 教科書体 NP-B" w:hint="eastAsia"/>
          <w:sz w:val="22"/>
          <w:szCs w:val="28"/>
        </w:rPr>
        <w:t>啓林館</w:t>
      </w:r>
      <w:r w:rsidR="00CE3FB6" w:rsidRPr="00C01C57">
        <w:rPr>
          <w:rFonts w:ascii="UD デジタル 教科書体 NP-B" w:eastAsia="UD デジタル 教科書体 NP-B" w:hint="eastAsia"/>
          <w:sz w:val="22"/>
          <w:szCs w:val="28"/>
        </w:rPr>
        <w:t>から</w:t>
      </w:r>
      <w:r w:rsidRPr="00C01C57">
        <w:rPr>
          <w:rFonts w:ascii="UD デジタル 教科書体 NP-B" w:eastAsia="UD デジタル 教科書体 NP-B" w:hint="eastAsia"/>
          <w:sz w:val="22"/>
          <w:szCs w:val="28"/>
        </w:rPr>
        <w:t>頂いた</w:t>
      </w:r>
      <w:r w:rsidR="00CE3FB6" w:rsidRPr="00C01C57">
        <w:rPr>
          <w:rFonts w:ascii="UD デジタル 教科書体 NP-B" w:eastAsia="UD デジタル 教科書体 NP-B" w:hint="eastAsia"/>
          <w:sz w:val="22"/>
          <w:szCs w:val="28"/>
        </w:rPr>
        <w:t>お返事</w:t>
      </w:r>
      <w:r w:rsidR="003B356F" w:rsidRPr="00C01C57">
        <w:rPr>
          <w:rFonts w:ascii="UD デジタル 教科書体 NP-B" w:eastAsia="UD デジタル 教科書体 NP-B" w:hint="eastAsia"/>
          <w:sz w:val="22"/>
          <w:szCs w:val="28"/>
        </w:rPr>
        <w:t>の一部</w:t>
      </w:r>
      <w:r w:rsidR="00CE3FB6" w:rsidRPr="00C01C57">
        <w:rPr>
          <w:rFonts w:ascii="UD デジタル 教科書体 NP-B" w:eastAsia="UD デジタル 教科書体 NP-B" w:hint="eastAsia"/>
          <w:sz w:val="22"/>
          <w:szCs w:val="28"/>
        </w:rPr>
        <w:t>と、教科書会社</w:t>
      </w:r>
      <w:r w:rsidR="00396CD9" w:rsidRPr="00C01C57">
        <w:rPr>
          <w:rFonts w:ascii="UD デジタル 教科書体 NP-B" w:eastAsia="UD デジタル 教科書体 NP-B" w:hint="eastAsia"/>
          <w:sz w:val="22"/>
          <w:szCs w:val="28"/>
        </w:rPr>
        <w:t>＆文部科学省</w:t>
      </w:r>
      <w:r w:rsidR="00CE3FB6" w:rsidRPr="00C01C57">
        <w:rPr>
          <w:rFonts w:ascii="UD デジタル 教科書体 NP-B" w:eastAsia="UD デジタル 教科書体 NP-B" w:hint="eastAsia"/>
          <w:sz w:val="22"/>
          <w:szCs w:val="28"/>
        </w:rPr>
        <w:t>のHPからの抜粋です。</w:t>
      </w:r>
    </w:p>
    <w:p w14:paraId="10DED595" w14:textId="7B981FDF" w:rsidR="00DE616A" w:rsidRPr="00C01C57" w:rsidRDefault="003B356F" w:rsidP="00C6688D">
      <w:pPr>
        <w:spacing w:line="276" w:lineRule="auto"/>
        <w:ind w:firstLineChars="100" w:firstLine="229"/>
        <w:jc w:val="right"/>
      </w:pPr>
      <w:r w:rsidRPr="00C01C57">
        <w:rPr>
          <w:rFonts w:ascii="HGP教科書体" w:eastAsia="HGP教科書体" w:hAnsiTheme="minorEastAsia" w:hint="eastAsia"/>
          <w:szCs w:val="24"/>
        </w:rPr>
        <w:t xml:space="preserve">しりょうていきょう </w:t>
      </w:r>
      <w:r w:rsidR="00982D0F" w:rsidRPr="00C01C57">
        <w:rPr>
          <w:rFonts w:ascii="HGP教科書体" w:eastAsia="HGP教科書体" w:hAnsiTheme="minorEastAsia" w:hint="eastAsia"/>
          <w:szCs w:val="24"/>
        </w:rPr>
        <w:t>つとむ</w:t>
      </w:r>
    </w:p>
    <w:p w14:paraId="773CD645" w14:textId="77777777" w:rsidR="00CD18E8" w:rsidRPr="00C01C57" w:rsidRDefault="00CD18E8" w:rsidP="00CD18E8">
      <w:pPr>
        <w:spacing w:line="276" w:lineRule="auto"/>
        <w:rPr>
          <w:rFonts w:ascii="UD デジタル 教科書体 NP-B" w:eastAsia="UD デジタル 教科書体 NP-B"/>
          <w:sz w:val="22"/>
          <w:szCs w:val="28"/>
          <w:u w:val="single"/>
        </w:rPr>
      </w:pPr>
    </w:p>
    <w:p w14:paraId="16CB1D1E" w14:textId="003B1FBA" w:rsidR="00297441" w:rsidRPr="00C01C57" w:rsidRDefault="00297441"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t>学習指導要領と学習指導要領解説の違い（文部科学省HPより）</w:t>
      </w:r>
    </w:p>
    <w:p w14:paraId="102A2E76" w14:textId="77777777" w:rsidR="00CD18E8" w:rsidRPr="00C01C57" w:rsidRDefault="00CD18E8" w:rsidP="00CD18E8">
      <w:pPr>
        <w:spacing w:line="276" w:lineRule="auto"/>
        <w:ind w:firstLineChars="100" w:firstLine="229"/>
      </w:pPr>
    </w:p>
    <w:p w14:paraId="6A8AF9BF" w14:textId="008ECF67" w:rsidR="004671D1" w:rsidRPr="00C01C57" w:rsidRDefault="004671D1" w:rsidP="00CD18E8">
      <w:pPr>
        <w:spacing w:line="276" w:lineRule="auto"/>
        <w:ind w:firstLineChars="100" w:firstLine="239"/>
      </w:pPr>
      <w:r w:rsidRPr="00C01C57">
        <w:rPr>
          <w:rFonts w:ascii="UD デジタル 教科書体 NP-B" w:eastAsia="UD デジタル 教科書体 NP-B" w:hint="eastAsia"/>
          <w:sz w:val="22"/>
          <w:szCs w:val="24"/>
        </w:rPr>
        <w:t>学習指導要領</w:t>
      </w:r>
      <w:r w:rsidRPr="00C01C57">
        <w:rPr>
          <w:rFonts w:hint="eastAsia"/>
        </w:rPr>
        <w:t>（文部科学大臣公示）</w:t>
      </w:r>
    </w:p>
    <w:p w14:paraId="0928C6EB" w14:textId="2F79B113" w:rsidR="00297441" w:rsidRPr="00C01C57" w:rsidRDefault="00297441" w:rsidP="00CD18E8">
      <w:pPr>
        <w:spacing w:line="276" w:lineRule="auto"/>
        <w:ind w:firstLineChars="100" w:firstLine="229"/>
        <w:rPr>
          <w:rFonts w:ascii="UD デジタル 教科書体 NP-B" w:eastAsia="UD デジタル 教科書体 NP-B"/>
          <w:sz w:val="22"/>
          <w:szCs w:val="24"/>
        </w:rPr>
      </w:pPr>
      <w:r w:rsidRPr="00C01C57">
        <w:rPr>
          <w:rFonts w:hint="eastAsia"/>
        </w:rPr>
        <w:t>我が国の学校教育においては，各学校が編成する教育課程の基準として文部科学省が</w:t>
      </w:r>
      <w:r w:rsidRPr="00C01C57">
        <w:rPr>
          <w:rFonts w:ascii="UD デジタル 教科書体 NP-B" w:eastAsia="UD デジタル 教科書体 NP-B" w:hint="eastAsia"/>
          <w:sz w:val="22"/>
          <w:szCs w:val="24"/>
        </w:rPr>
        <w:t>学習指導要領</w:t>
      </w:r>
      <w:r w:rsidRPr="00C01C57">
        <w:rPr>
          <w:rFonts w:hint="eastAsia"/>
        </w:rPr>
        <w:t>を定めており，教科書は，この学習指導要領に示された教科・科目等に応じて作成されています。</w:t>
      </w:r>
      <w:r w:rsidRPr="00C01C57">
        <w:rPr>
          <w:rFonts w:ascii="UD デジタル 教科書体 NP-B" w:eastAsia="UD デジタル 教科書体 NP-B" w:hint="eastAsia"/>
          <w:sz w:val="22"/>
          <w:szCs w:val="24"/>
        </w:rPr>
        <w:t>各学校においては，教科書を中心に，教員の創意工夫により適切な教材を活用しながら学習指導が進められています。</w:t>
      </w:r>
    </w:p>
    <w:p w14:paraId="4C075D50" w14:textId="77777777" w:rsidR="00CD18E8" w:rsidRPr="00C01C57" w:rsidRDefault="00CD18E8" w:rsidP="00CD18E8">
      <w:pPr>
        <w:spacing w:line="276" w:lineRule="auto"/>
        <w:ind w:firstLineChars="100" w:firstLine="239"/>
        <w:rPr>
          <w:rFonts w:ascii="UD デジタル 教科書体 NP-B" w:eastAsia="UD デジタル 教科書体 NP-B"/>
          <w:sz w:val="22"/>
          <w:szCs w:val="24"/>
        </w:rPr>
      </w:pPr>
    </w:p>
    <w:p w14:paraId="2C719A2B" w14:textId="56F1933C" w:rsidR="004671D1" w:rsidRPr="00C01C57" w:rsidRDefault="00297441" w:rsidP="00CD18E8">
      <w:pPr>
        <w:spacing w:line="276" w:lineRule="auto"/>
        <w:ind w:firstLineChars="100" w:firstLine="239"/>
      </w:pPr>
      <w:r w:rsidRPr="00C01C57">
        <w:rPr>
          <w:rFonts w:ascii="UD デジタル 教科書体 NP-B" w:eastAsia="UD デジタル 教科書体 NP-B" w:hint="eastAsia"/>
          <w:sz w:val="22"/>
          <w:szCs w:val="24"/>
        </w:rPr>
        <w:t>学習指導要領解説</w:t>
      </w:r>
      <w:r w:rsidR="004671D1" w:rsidRPr="00C01C57">
        <w:rPr>
          <w:rFonts w:hint="eastAsia"/>
        </w:rPr>
        <w:t>（文部科学省著作物）</w:t>
      </w:r>
    </w:p>
    <w:p w14:paraId="1C213E6A" w14:textId="2A8787CD" w:rsidR="00297441" w:rsidRPr="00C01C57" w:rsidRDefault="00297441" w:rsidP="00CD18E8">
      <w:pPr>
        <w:spacing w:line="276" w:lineRule="auto"/>
        <w:ind w:firstLineChars="100" w:firstLine="229"/>
        <w:rPr>
          <w:rFonts w:ascii="UD デジタル 教科書体 NP-B" w:eastAsia="UD デジタル 教科書体 NP-B"/>
          <w:sz w:val="22"/>
          <w:szCs w:val="24"/>
        </w:rPr>
      </w:pPr>
      <w:r w:rsidRPr="00C01C57">
        <w:rPr>
          <w:rFonts w:hint="eastAsia"/>
        </w:rPr>
        <w:t>平成元年度までは「指導書」としていたが，</w:t>
      </w:r>
      <w:r w:rsidRPr="00C01C57">
        <w:rPr>
          <w:rFonts w:ascii="UD デジタル 教科書体 NP-B" w:eastAsia="UD デジタル 教科書体 NP-B" w:hint="eastAsia"/>
          <w:sz w:val="22"/>
          <w:szCs w:val="24"/>
        </w:rPr>
        <w:t>学習指導要領と同様の拘束力を持つと誤解されるとの指摘もあったため，その位置づけを一層明確にする観点から，高等学校と同様に「解説」に改めた。</w:t>
      </w:r>
    </w:p>
    <w:p w14:paraId="426423C7" w14:textId="77777777" w:rsidR="00297441" w:rsidRPr="00C01C57" w:rsidRDefault="00297441" w:rsidP="00CD18E8">
      <w:pPr>
        <w:spacing w:line="276" w:lineRule="auto"/>
        <w:ind w:firstLineChars="100" w:firstLine="229"/>
        <w:rPr>
          <w:rFonts w:ascii="UD デジタル 教科書体 NP-B" w:eastAsia="UD デジタル 教科書体 NP-B"/>
          <w:sz w:val="22"/>
          <w:szCs w:val="24"/>
        </w:rPr>
      </w:pPr>
      <w:r w:rsidRPr="00C01C57">
        <w:rPr>
          <w:rFonts w:hint="eastAsia"/>
        </w:rPr>
        <w:t>解説の冒頭には「各学校においては，本書を御活用いただき，学習指導要領等についての理解を深め，</w:t>
      </w:r>
      <w:r w:rsidRPr="00C01C57">
        <w:rPr>
          <w:rFonts w:ascii="UD デジタル 教科書体 NP-B" w:eastAsia="UD デジタル 教科書体 NP-B" w:hint="eastAsia"/>
          <w:sz w:val="22"/>
          <w:szCs w:val="24"/>
        </w:rPr>
        <w:t>創意工夫を生かした特色ある教育課程を編成・実施されるようお願いしたい。</w:t>
      </w:r>
      <w:r w:rsidRPr="00C01C57">
        <w:rPr>
          <w:rFonts w:hint="eastAsia"/>
        </w:rPr>
        <w:t xml:space="preserve">」　　</w:t>
      </w:r>
      <w:r w:rsidRPr="00C01C57">
        <w:rPr>
          <w:rFonts w:ascii="UD デジタル 教科書体 NP-B" w:eastAsia="UD デジタル 教科書体 NP-B" w:hint="eastAsia"/>
          <w:sz w:val="22"/>
          <w:szCs w:val="24"/>
        </w:rPr>
        <w:t xml:space="preserve">　</w:t>
      </w:r>
    </w:p>
    <w:p w14:paraId="4078B81F" w14:textId="0CAA3799" w:rsidR="00360877" w:rsidRPr="00C01C57" w:rsidRDefault="00CD18E8" w:rsidP="00CD18E8">
      <w:pPr>
        <w:spacing w:line="276" w:lineRule="auto"/>
        <w:jc w:val="right"/>
        <w:rPr>
          <w:rFonts w:ascii="UD デジタル 教科書体 NP-B" w:eastAsia="UD デジタル 教科書体 NP-B"/>
          <w:sz w:val="22"/>
          <w:szCs w:val="24"/>
        </w:rPr>
      </w:pPr>
      <w:r w:rsidRPr="00C01C57">
        <w:rPr>
          <w:rFonts w:ascii="UD デジタル 教科書体 NP-B" w:eastAsia="UD デジタル 教科書体 NP-B" w:hint="eastAsia"/>
          <w:szCs w:val="24"/>
        </w:rPr>
        <w:t xml:space="preserve">　</w:t>
      </w:r>
    </w:p>
    <w:p w14:paraId="66B1B942" w14:textId="4BFDA71A" w:rsidR="00E56B89" w:rsidRPr="00C01C57" w:rsidRDefault="00E56B89"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t>教科書とは（啓林館より）</w:t>
      </w:r>
    </w:p>
    <w:p w14:paraId="26A4A98E" w14:textId="77777777" w:rsidR="00CD18E8" w:rsidRPr="00C01C57" w:rsidRDefault="00CD18E8" w:rsidP="00CD18E8">
      <w:pPr>
        <w:spacing w:line="276" w:lineRule="auto"/>
        <w:ind w:firstLineChars="100" w:firstLine="239"/>
        <w:rPr>
          <w:rFonts w:ascii="UD デジタル 教科書体 NP-B" w:eastAsia="UD デジタル 教科書体 NP-B"/>
          <w:sz w:val="22"/>
          <w:szCs w:val="24"/>
        </w:rPr>
      </w:pPr>
    </w:p>
    <w:p w14:paraId="6FEAB7EC" w14:textId="5BB76B85" w:rsidR="00E56B89" w:rsidRPr="00C01C57" w:rsidRDefault="00E56B89" w:rsidP="00CD18E8">
      <w:pPr>
        <w:spacing w:line="276" w:lineRule="auto"/>
        <w:ind w:firstLineChars="100" w:firstLine="239"/>
      </w:pPr>
      <w:r w:rsidRPr="00C01C57">
        <w:rPr>
          <w:rFonts w:ascii="UD デジタル 教科書体 NP-B" w:eastAsia="UD デジタル 教科書体 NP-B" w:hint="eastAsia"/>
          <w:sz w:val="22"/>
          <w:szCs w:val="24"/>
        </w:rPr>
        <w:t>教科書の検定に通った内容というのは，先生のおっしゃる通り，「このような教え方がありますよ。」と提案しているものでして，もちろん他の教え方を否定するものではございません。</w:t>
      </w:r>
      <w:r w:rsidRPr="00C01C57">
        <w:rPr>
          <w:rFonts w:hint="eastAsia"/>
        </w:rPr>
        <w:t>教科書の内容というのは，先生方から頂いたご意見によって改良を重ね，授業がうまくいく確率が高いことが保証されていたり，一通り扱えば学習指導要領の内容を抜け漏れなく学習できたりするものになっております。</w:t>
      </w:r>
    </w:p>
    <w:p w14:paraId="1B86D2EA" w14:textId="77777777" w:rsidR="00CD18E8" w:rsidRPr="00C01C57" w:rsidRDefault="00CD18E8" w:rsidP="00CD18E8">
      <w:pPr>
        <w:spacing w:line="276" w:lineRule="auto"/>
        <w:ind w:firstLineChars="100" w:firstLine="229"/>
      </w:pPr>
    </w:p>
    <w:p w14:paraId="58B09B0F" w14:textId="3414E1B5" w:rsidR="00E56B89" w:rsidRPr="00C01C57" w:rsidRDefault="00E56B89" w:rsidP="00CD18E8">
      <w:pPr>
        <w:spacing w:line="276" w:lineRule="auto"/>
        <w:ind w:firstLineChars="100" w:firstLine="239"/>
        <w:rPr>
          <w:rFonts w:ascii="UD デジタル 教科書体 NP-B" w:eastAsia="UD デジタル 教科書体 NP-B"/>
          <w:sz w:val="22"/>
          <w:szCs w:val="24"/>
        </w:rPr>
      </w:pPr>
      <w:r w:rsidRPr="00C01C57">
        <w:rPr>
          <w:rFonts w:ascii="UD デジタル 教科書体 NP-B" w:eastAsia="UD デジタル 教科書体 NP-B" w:hint="eastAsia"/>
          <w:sz w:val="22"/>
          <w:szCs w:val="24"/>
        </w:rPr>
        <w:t>しかし，教科書の内容はあくまで一例であって，</w:t>
      </w:r>
      <w:r w:rsidRPr="00C01C57">
        <w:rPr>
          <w:rFonts w:hint="eastAsia"/>
        </w:rPr>
        <w:t>各クラスの実態によっては別の内容で学習を進めることが最適という場合もあるかと思いますので，</w:t>
      </w:r>
      <w:r w:rsidRPr="00C01C57">
        <w:rPr>
          <w:rFonts w:ascii="UD デジタル 教科書体 NP-B" w:eastAsia="UD デジタル 教科書体 NP-B" w:hint="eastAsia"/>
          <w:sz w:val="22"/>
          <w:szCs w:val="24"/>
        </w:rPr>
        <w:t>先生方の工夫で自由にご指導いただければと思います。</w:t>
      </w:r>
      <w:r w:rsidRPr="00C01C57">
        <w:rPr>
          <w:rFonts w:ascii="UD デジタル 教科書体 NP-B" w:eastAsia="UD デジタル 教科書体 NP-B"/>
          <w:sz w:val="22"/>
          <w:szCs w:val="24"/>
        </w:rPr>
        <w:t xml:space="preserve"> </w:t>
      </w:r>
    </w:p>
    <w:p w14:paraId="6D97D09E" w14:textId="77777777" w:rsidR="00776E66" w:rsidRPr="00C01C57" w:rsidRDefault="00776E66" w:rsidP="00776E66">
      <w:pPr>
        <w:spacing w:line="276" w:lineRule="auto"/>
        <w:jc w:val="left"/>
        <w:rPr>
          <w:rFonts w:ascii="UD デジタル 教科書体 NP-B" w:eastAsia="UD デジタル 教科書体 NP-B"/>
          <w:szCs w:val="24"/>
        </w:rPr>
      </w:pPr>
    </w:p>
    <w:p w14:paraId="3AFE9973" w14:textId="08E75532" w:rsidR="00CD18E8" w:rsidRPr="00C01C57" w:rsidRDefault="004671D1" w:rsidP="005D3D36">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単元の学習内容を把握し、クラスの児童のことを</w:t>
      </w:r>
      <w:r w:rsidR="00F828BF" w:rsidRPr="00C01C57">
        <w:rPr>
          <w:rFonts w:ascii="HGP教科書体" w:eastAsia="HGP教科書体" w:hAnsiTheme="minorEastAsia" w:hint="eastAsia"/>
          <w:szCs w:val="24"/>
        </w:rPr>
        <w:t>思い浮かべながら</w:t>
      </w:r>
      <w:r w:rsidRPr="00C01C57">
        <w:rPr>
          <w:rFonts w:ascii="HGP教科書体" w:eastAsia="HGP教科書体" w:hAnsiTheme="minorEastAsia" w:hint="eastAsia"/>
          <w:szCs w:val="24"/>
        </w:rPr>
        <w:t>、</w:t>
      </w:r>
      <w:r w:rsidR="00456C77" w:rsidRPr="00C01C57">
        <w:rPr>
          <w:rFonts w:ascii="HGP教科書体" w:eastAsia="HGP教科書体" w:hAnsiTheme="minorEastAsia" w:hint="eastAsia"/>
          <w:szCs w:val="24"/>
        </w:rPr>
        <w:t>自分で</w:t>
      </w:r>
      <w:r w:rsidR="0026509D" w:rsidRPr="00C01C57">
        <w:rPr>
          <w:rFonts w:ascii="HGP教科書体" w:eastAsia="HGP教科書体" w:hAnsiTheme="minorEastAsia" w:hint="eastAsia"/>
          <w:szCs w:val="24"/>
        </w:rPr>
        <w:t>授業の構成・流れを考え</w:t>
      </w:r>
      <w:r w:rsidR="003B356F" w:rsidRPr="00C01C57">
        <w:rPr>
          <w:rFonts w:ascii="HGP教科書体" w:eastAsia="HGP教科書体" w:hAnsiTheme="minorEastAsia" w:hint="eastAsia"/>
          <w:szCs w:val="24"/>
        </w:rPr>
        <w:t>る。</w:t>
      </w:r>
      <w:r w:rsidR="005D3D36">
        <w:rPr>
          <w:rFonts w:ascii="HGP教科書体" w:eastAsia="HGP教科書体" w:hAnsiTheme="minorEastAsia" w:hint="eastAsia"/>
          <w:szCs w:val="24"/>
        </w:rPr>
        <w:t>上手く</w:t>
      </w:r>
      <w:r w:rsidR="0026509D" w:rsidRPr="00C01C57">
        <w:rPr>
          <w:rFonts w:ascii="HGP教科書体" w:eastAsia="HGP教科書体" w:hAnsiTheme="minorEastAsia" w:hint="eastAsia"/>
          <w:szCs w:val="24"/>
        </w:rPr>
        <w:t>教科書を利用</w:t>
      </w:r>
      <w:r w:rsidRPr="00C01C57">
        <w:rPr>
          <w:rFonts w:ascii="HGP教科書体" w:eastAsia="HGP教科書体" w:hAnsiTheme="minorEastAsia" w:hint="eastAsia"/>
          <w:szCs w:val="24"/>
        </w:rPr>
        <w:t>し</w:t>
      </w:r>
      <w:r w:rsidR="00771270" w:rsidRPr="00C01C57">
        <w:rPr>
          <w:rFonts w:ascii="HGP教科書体" w:eastAsia="HGP教科書体" w:hAnsiTheme="minorEastAsia" w:hint="eastAsia"/>
          <w:szCs w:val="24"/>
        </w:rPr>
        <w:t>ながら、授業を進めてい</w:t>
      </w:r>
      <w:r w:rsidR="003B356F" w:rsidRPr="00C01C57">
        <w:rPr>
          <w:rFonts w:ascii="HGP教科書体" w:eastAsia="HGP教科書体" w:hAnsiTheme="minorEastAsia" w:hint="eastAsia"/>
          <w:szCs w:val="24"/>
        </w:rPr>
        <w:t>き、反省点や改善点を次回に生かしていく。この繰り返しが大切なのかな</w:t>
      </w:r>
      <w:r w:rsidR="00F828BF" w:rsidRPr="00C01C57">
        <w:rPr>
          <w:rFonts w:ascii="HGP教科書体" w:eastAsia="HGP教科書体" w:hAnsiTheme="minorEastAsia" w:hint="eastAsia"/>
          <w:szCs w:val="24"/>
        </w:rPr>
        <w:t>と</w:t>
      </w:r>
      <w:r w:rsidR="00776E66" w:rsidRPr="00C01C57">
        <w:rPr>
          <w:rFonts w:ascii="HGP教科書体" w:eastAsia="HGP教科書体" w:hAnsiTheme="minorEastAsia" w:hint="eastAsia"/>
          <w:szCs w:val="24"/>
        </w:rPr>
        <w:t>思っています</w:t>
      </w:r>
      <w:r w:rsidR="00CD18E8" w:rsidRPr="00C01C57">
        <w:rPr>
          <w:rFonts w:ascii="HGP教科書体" w:eastAsia="HGP教科書体" w:hAnsiTheme="minorEastAsia" w:hint="eastAsia"/>
          <w:szCs w:val="24"/>
        </w:rPr>
        <w:t>。</w:t>
      </w:r>
      <w:r w:rsidR="001B5866" w:rsidRPr="00C01C57">
        <w:rPr>
          <w:rFonts w:ascii="HGP教科書体" w:eastAsia="HGP教科書体" w:hAnsiTheme="minorEastAsia" w:hint="eastAsia"/>
          <w:szCs w:val="24"/>
        </w:rPr>
        <w:t>良く言われますよね、「教科書を教えるのではなく、教科書で教える」と。そのことですね。</w:t>
      </w:r>
    </w:p>
    <w:p w14:paraId="783E45A8" w14:textId="77777777" w:rsidR="00CD18E8" w:rsidRPr="00C01C57" w:rsidRDefault="00CD18E8" w:rsidP="00CD18E8">
      <w:pPr>
        <w:spacing w:line="276" w:lineRule="auto"/>
        <w:jc w:val="right"/>
        <w:rPr>
          <w:rFonts w:ascii="UD デジタル 教科書体 NP-B" w:eastAsia="UD デジタル 教科書体 NP-B"/>
          <w:szCs w:val="24"/>
        </w:rPr>
      </w:pPr>
    </w:p>
    <w:p w14:paraId="0EA76678" w14:textId="5644C3E7" w:rsidR="00E56B89" w:rsidRPr="00C01C57" w:rsidRDefault="00E56B89"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lastRenderedPageBreak/>
        <w:t>業者ドリル・テスト</w:t>
      </w:r>
      <w:r w:rsidR="00930E68" w:rsidRPr="00C01C57">
        <w:rPr>
          <w:rFonts w:ascii="UD デジタル 教科書体 NP-B" w:eastAsia="UD デジタル 教科書体 NP-B" w:hint="eastAsia"/>
          <w:sz w:val="24"/>
          <w:szCs w:val="28"/>
          <w:u w:val="single"/>
        </w:rPr>
        <w:t>の教科書準拠に</w:t>
      </w:r>
      <w:r w:rsidR="006A5041" w:rsidRPr="00C01C57">
        <w:rPr>
          <w:rFonts w:ascii="UD デジタル 教科書体 NP-B" w:eastAsia="UD デジタル 教科書体 NP-B" w:hint="eastAsia"/>
          <w:sz w:val="24"/>
          <w:szCs w:val="28"/>
          <w:u w:val="single"/>
        </w:rPr>
        <w:t>ついて</w:t>
      </w:r>
      <w:r w:rsidRPr="00C01C57">
        <w:rPr>
          <w:rFonts w:ascii="UD デジタル 教科書体 NP-B" w:eastAsia="UD デジタル 教科書体 NP-B" w:hint="eastAsia"/>
          <w:sz w:val="24"/>
          <w:szCs w:val="28"/>
          <w:u w:val="single"/>
        </w:rPr>
        <w:t>（啓林館より）</w:t>
      </w:r>
    </w:p>
    <w:p w14:paraId="15554AA6" w14:textId="77777777" w:rsidR="00CD18E8" w:rsidRPr="00C01C57" w:rsidRDefault="00CD18E8" w:rsidP="00CD18E8">
      <w:pPr>
        <w:spacing w:line="276" w:lineRule="auto"/>
        <w:ind w:firstLineChars="100" w:firstLine="229"/>
      </w:pPr>
    </w:p>
    <w:p w14:paraId="7D7EF670" w14:textId="76FE5023" w:rsidR="00E56B89" w:rsidRPr="00C01C57" w:rsidRDefault="00E56B89" w:rsidP="00CD18E8">
      <w:pPr>
        <w:spacing w:line="276" w:lineRule="auto"/>
        <w:ind w:firstLineChars="100" w:firstLine="229"/>
        <w:rPr>
          <w:sz w:val="22"/>
          <w:szCs w:val="24"/>
        </w:rPr>
      </w:pPr>
      <w:r w:rsidRPr="00C01C57">
        <w:rPr>
          <w:rFonts w:hint="eastAsia"/>
        </w:rPr>
        <w:t>ワークやテストの「教科書準拠」というのは，弊社からは特にチェックなどは行っておりません。</w:t>
      </w:r>
      <w:r w:rsidRPr="00C01C57">
        <w:rPr>
          <w:rFonts w:ascii="UD デジタル 教科書体 NP-B" w:eastAsia="UD デジタル 教科書体 NP-B" w:hint="eastAsia"/>
          <w:sz w:val="22"/>
          <w:szCs w:val="24"/>
        </w:rPr>
        <w:t>ワークやテストを発刊している会社様のほうで，弊社の教科書に合っていると判断して，「準拠」と記載しております。（そのためおそらく「啓林館」ではなく，四角囲み等で「啓」や「啓林」とだけ書かれているのではないでしょうか。）</w:t>
      </w:r>
    </w:p>
    <w:p w14:paraId="302E7CDE" w14:textId="77777777" w:rsidR="00E56B89" w:rsidRPr="00C01C57" w:rsidRDefault="00E56B89" w:rsidP="00CD18E8">
      <w:pPr>
        <w:spacing w:line="276" w:lineRule="auto"/>
        <w:ind w:firstLineChars="100" w:firstLine="229"/>
      </w:pPr>
      <w:r w:rsidRPr="00C01C57">
        <w:rPr>
          <w:rFonts w:hint="eastAsia"/>
        </w:rPr>
        <w:t>もしワークやテストの内容で弊社の教科書と合っていないのではないかと思われる箇所があれば，それらの会社様にご指摘していただけますと，おそらくより良い商品になっていくのではないかと思います。</w:t>
      </w:r>
    </w:p>
    <w:p w14:paraId="45319E3F" w14:textId="1B356588" w:rsidR="00451E8F" w:rsidRPr="00C01C57" w:rsidRDefault="00E56B89" w:rsidP="00CD18E8">
      <w:pPr>
        <w:spacing w:line="276" w:lineRule="auto"/>
        <w:ind w:firstLineChars="100" w:firstLine="229"/>
      </w:pPr>
      <w:r w:rsidRPr="00C01C57">
        <w:rPr>
          <w:rFonts w:hint="eastAsia"/>
        </w:rPr>
        <w:t>ちなみに，弊社でも教材制作の部署から問題集やテストを発刊しておりまして，こちらは社内で制作している分，教科書内容との齟齬が多少は起きづらくなっているかと思います。</w:t>
      </w:r>
    </w:p>
    <w:p w14:paraId="6A84D16B" w14:textId="77777777" w:rsidR="00CD18E8" w:rsidRPr="00C01C57" w:rsidRDefault="00CD18E8" w:rsidP="00CD18E8">
      <w:pPr>
        <w:spacing w:line="276" w:lineRule="auto"/>
        <w:ind w:firstLineChars="100" w:firstLine="229"/>
      </w:pPr>
    </w:p>
    <w:p w14:paraId="6BD878E6" w14:textId="2812B65C" w:rsidR="00137AD3" w:rsidRPr="00C01C57" w:rsidRDefault="00137AD3"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t>算数用語</w:t>
      </w:r>
      <w:r w:rsidR="006A5041" w:rsidRPr="00C01C57">
        <w:rPr>
          <w:rFonts w:ascii="UD デジタル 教科書体 NP-B" w:eastAsia="UD デジタル 教科書体 NP-B" w:hint="eastAsia"/>
          <w:sz w:val="24"/>
          <w:szCs w:val="28"/>
          <w:u w:val="single"/>
        </w:rPr>
        <w:t>について</w:t>
      </w:r>
      <w:r w:rsidRPr="00C01C57">
        <w:rPr>
          <w:rFonts w:ascii="UD デジタル 教科書体 NP-B" w:eastAsia="UD デジタル 教科書体 NP-B" w:hint="eastAsia"/>
          <w:sz w:val="24"/>
          <w:szCs w:val="28"/>
          <w:u w:val="single"/>
        </w:rPr>
        <w:t>（啓林館より）</w:t>
      </w:r>
    </w:p>
    <w:p w14:paraId="3C7F219B" w14:textId="77777777" w:rsidR="00CD18E8" w:rsidRPr="00C01C57" w:rsidRDefault="00CD18E8" w:rsidP="00CD18E8">
      <w:pPr>
        <w:spacing w:line="276" w:lineRule="auto"/>
        <w:ind w:firstLineChars="100" w:firstLine="229"/>
      </w:pPr>
    </w:p>
    <w:p w14:paraId="7C9B4F1A" w14:textId="224497C5" w:rsidR="00137AD3" w:rsidRPr="00C01C57" w:rsidRDefault="00137AD3" w:rsidP="00CD18E8">
      <w:pPr>
        <w:spacing w:line="276" w:lineRule="auto"/>
        <w:ind w:firstLineChars="100" w:firstLine="229"/>
        <w:rPr>
          <w:rFonts w:ascii="UD デジタル 教科書体 NP-B" w:eastAsia="UD デジタル 教科書体 NP-B"/>
          <w:sz w:val="22"/>
          <w:szCs w:val="24"/>
        </w:rPr>
      </w:pPr>
      <w:r w:rsidRPr="00C01C57">
        <w:rPr>
          <w:rFonts w:hint="eastAsia"/>
        </w:rPr>
        <w:t>「用語・記号」に関しまし</w:t>
      </w:r>
      <w:bookmarkStart w:id="0" w:name="_GoBack"/>
      <w:bookmarkEnd w:id="0"/>
      <w:r w:rsidRPr="00C01C57">
        <w:rPr>
          <w:rFonts w:hint="eastAsia"/>
        </w:rPr>
        <w:t>ても，</w:t>
      </w:r>
      <w:r w:rsidRPr="00C01C57">
        <w:rPr>
          <w:rFonts w:ascii="UD デジタル 教科書体 NP-B" w:eastAsia="UD デジタル 教科書体 NP-B" w:hint="eastAsia"/>
          <w:sz w:val="22"/>
          <w:szCs w:val="24"/>
        </w:rPr>
        <w:t>学習指導要領に明記されているものは、</w:t>
      </w:r>
      <w:r w:rsidRPr="00C01C57">
        <w:rPr>
          <w:rFonts w:hint="eastAsia"/>
        </w:rPr>
        <w:t>指導要領で当該学年以上のことを扱う場合には，発展内容であることを明示して，一律に指導する内容とはしないというルールが適用されます。また，学習指導要領に明記された「用語・記号」は教科書内で必ず取り扱う必要がございます。</w:t>
      </w:r>
      <w:r w:rsidRPr="00C01C57">
        <w:rPr>
          <w:rFonts w:ascii="UD デジタル 教科書体 NP-B" w:eastAsia="UD デジタル 教科書体 NP-B" w:hint="eastAsia"/>
          <w:sz w:val="22"/>
          <w:szCs w:val="24"/>
        </w:rPr>
        <w:t>学習指導要領に明記されていない用語・記号の取り扱いに関しては各教科書会社の裁量によるものとなっております。</w:t>
      </w:r>
    </w:p>
    <w:p w14:paraId="559B6B5E" w14:textId="77777777" w:rsidR="00CD18E8" w:rsidRPr="00C01C57" w:rsidRDefault="00CD18E8" w:rsidP="00CD18E8">
      <w:pPr>
        <w:spacing w:line="276" w:lineRule="auto"/>
        <w:ind w:firstLineChars="100" w:firstLine="229"/>
      </w:pPr>
    </w:p>
    <w:p w14:paraId="6162D74C" w14:textId="5115D325" w:rsidR="00137AD3" w:rsidRPr="00C01C57" w:rsidRDefault="00137AD3" w:rsidP="00CD18E8">
      <w:pPr>
        <w:spacing w:line="276" w:lineRule="auto"/>
        <w:ind w:firstLineChars="100" w:firstLine="229"/>
        <w:rPr>
          <w:rFonts w:ascii="UD デジタル 教科書体 NP-B" w:eastAsia="UD デジタル 教科書体 NP-B"/>
          <w:sz w:val="22"/>
          <w:szCs w:val="24"/>
        </w:rPr>
      </w:pPr>
      <w:r w:rsidRPr="00C01C57">
        <w:rPr>
          <w:rFonts w:hint="eastAsia"/>
        </w:rPr>
        <w:t>ただ，学習指導要領に明記されていないものでも，算数の概念形成やその後の学習事項との関連で取り扱った方がよいものは多くございますので，適宜取り扱うようにしています。</w:t>
      </w:r>
      <w:r w:rsidRPr="00C01C57">
        <w:rPr>
          <w:rFonts w:ascii="UD デジタル 教科書体 NP-B" w:eastAsia="UD デジタル 教科書体 NP-B" w:hint="eastAsia"/>
          <w:sz w:val="22"/>
          <w:szCs w:val="24"/>
        </w:rPr>
        <w:t>教科書会社としては，授業における用語・記号の取り扱いをこうしてください，と強制できるものではありませんので，状況によって柔軟にご対応いただければと思います。</w:t>
      </w:r>
    </w:p>
    <w:p w14:paraId="4D522621" w14:textId="77777777" w:rsidR="00CD18E8" w:rsidRPr="00C01C57" w:rsidRDefault="00CD18E8" w:rsidP="00CD18E8">
      <w:pPr>
        <w:spacing w:line="276" w:lineRule="auto"/>
        <w:ind w:firstLineChars="100" w:firstLine="239"/>
        <w:rPr>
          <w:rFonts w:ascii="UD デジタル 教科書体 NP-B" w:eastAsia="UD デジタル 教科書体 NP-B"/>
          <w:sz w:val="22"/>
          <w:szCs w:val="24"/>
        </w:rPr>
      </w:pPr>
    </w:p>
    <w:p w14:paraId="7CA17B1A" w14:textId="507800B8" w:rsidR="00137AD3" w:rsidRPr="00C01C57" w:rsidRDefault="00137AD3" w:rsidP="00CD18E8">
      <w:pPr>
        <w:spacing w:line="276" w:lineRule="auto"/>
        <w:ind w:firstLineChars="100" w:firstLine="239"/>
      </w:pPr>
      <w:r w:rsidRPr="00C01C57">
        <w:rPr>
          <w:rFonts w:ascii="UD デジタル 教科書体 NP-B" w:eastAsia="UD デジタル 教科書体 NP-B" w:hint="eastAsia"/>
          <w:sz w:val="22"/>
          <w:szCs w:val="24"/>
        </w:rPr>
        <w:t>「わる数×商</w:t>
      </w:r>
      <w:r w:rsidRPr="00C01C57">
        <w:rPr>
          <w:rFonts w:ascii="UD デジタル 教科書体 NP-B" w:eastAsia="UD デジタル 教科書体 NP-B"/>
          <w:sz w:val="22"/>
          <w:szCs w:val="24"/>
        </w:rPr>
        <w:t>+あまり=わられる数」につきましては，</w:t>
      </w:r>
      <w:r w:rsidRPr="00C01C57">
        <w:rPr>
          <w:rFonts w:ascii="UD デジタル 教科書体 NP-B" w:eastAsia="UD デジタル 教科書体 NP-B" w:hint="eastAsia"/>
          <w:sz w:val="22"/>
          <w:szCs w:val="24"/>
        </w:rPr>
        <w:t>この式を暗記し，機械的に数を当てはめることを意図するものではございません。</w:t>
      </w:r>
      <w:r w:rsidRPr="00C01C57">
        <w:rPr>
          <w:rFonts w:hint="eastAsia"/>
        </w:rPr>
        <w:t>ただ，理解した内容を多くの人に伝わる言葉で説明できることには、一定の価値がありますので，「わる数」などの用語を取り扱っております。</w:t>
      </w:r>
    </w:p>
    <w:p w14:paraId="26C06F75" w14:textId="77777777" w:rsidR="00CD18E8" w:rsidRPr="00C01C57" w:rsidRDefault="00CD18E8" w:rsidP="00CD18E8">
      <w:pPr>
        <w:spacing w:line="276" w:lineRule="auto"/>
        <w:ind w:firstLineChars="100" w:firstLine="229"/>
      </w:pPr>
    </w:p>
    <w:p w14:paraId="10E0B78F" w14:textId="0EDD6F3E" w:rsidR="00353589" w:rsidRPr="00C01C57" w:rsidRDefault="00360877" w:rsidP="00776E66">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学習指導要領には</w:t>
      </w:r>
      <w:r w:rsidR="00776E66" w:rsidRPr="00C01C57">
        <w:rPr>
          <w:rFonts w:ascii="HGP教科書体" w:eastAsia="HGP教科書体" w:hAnsiTheme="minorEastAsia" w:hint="eastAsia"/>
          <w:szCs w:val="24"/>
        </w:rPr>
        <w:t>掲載されていない「</w:t>
      </w:r>
      <w:r w:rsidR="00F75D13" w:rsidRPr="00C01C57">
        <w:rPr>
          <w:rFonts w:ascii="HGP教科書体" w:eastAsia="HGP教科書体" w:hAnsiTheme="minorEastAsia" w:hint="eastAsia"/>
          <w:szCs w:val="24"/>
        </w:rPr>
        <w:t>教科書会社独自の</w:t>
      </w:r>
      <w:r w:rsidR="00353589" w:rsidRPr="00C01C57">
        <w:rPr>
          <w:rFonts w:ascii="HGP教科書体" w:eastAsia="HGP教科書体" w:hAnsiTheme="minorEastAsia" w:hint="eastAsia"/>
          <w:szCs w:val="24"/>
        </w:rPr>
        <w:t>算数用語</w:t>
      </w:r>
      <w:r w:rsidR="00776E66" w:rsidRPr="00C01C57">
        <w:rPr>
          <w:rFonts w:ascii="HGP教科書体" w:eastAsia="HGP教科書体" w:hAnsiTheme="minorEastAsia" w:hint="eastAsia"/>
          <w:szCs w:val="24"/>
        </w:rPr>
        <w:t>」</w:t>
      </w:r>
      <w:r w:rsidRPr="00C01C57">
        <w:rPr>
          <w:rFonts w:ascii="HGP教科書体" w:eastAsia="HGP教科書体" w:hAnsiTheme="minorEastAsia" w:hint="eastAsia"/>
          <w:szCs w:val="24"/>
        </w:rPr>
        <w:t>の例としては、</w:t>
      </w:r>
      <w:r w:rsidR="00353589" w:rsidRPr="00C01C57">
        <w:rPr>
          <w:rFonts w:ascii="HGP教科書体" w:eastAsia="HGP教科書体" w:hAnsiTheme="minorEastAsia" w:hint="eastAsia"/>
          <w:szCs w:val="24"/>
        </w:rPr>
        <w:t>一つ分の数、いくつ分の数、</w:t>
      </w:r>
      <w:r w:rsidR="00AB01E0" w:rsidRPr="00C01C57">
        <w:rPr>
          <w:rFonts w:ascii="HGP教科書体" w:eastAsia="HGP教科書体" w:hAnsiTheme="minorEastAsia" w:hint="eastAsia"/>
          <w:szCs w:val="24"/>
        </w:rPr>
        <w:t>かける数、かけられる数、</w:t>
      </w:r>
      <w:r w:rsidR="00353589" w:rsidRPr="00C01C57">
        <w:rPr>
          <w:rFonts w:ascii="HGP教科書体" w:eastAsia="HGP教科書体" w:hAnsiTheme="minorEastAsia" w:hint="eastAsia"/>
          <w:szCs w:val="24"/>
        </w:rPr>
        <w:t>わる数、わられる数</w:t>
      </w:r>
      <w:r w:rsidR="007A5B0A" w:rsidRPr="00C01C57">
        <w:rPr>
          <w:rFonts w:ascii="HGP教科書体" w:eastAsia="HGP教科書体" w:hAnsiTheme="minorEastAsia" w:hint="eastAsia"/>
          <w:szCs w:val="24"/>
        </w:rPr>
        <w:t>、</w:t>
      </w:r>
      <w:r w:rsidR="00353589" w:rsidRPr="00C01C57">
        <w:rPr>
          <w:rFonts w:ascii="HGP教科書体" w:eastAsia="HGP教科書体" w:hAnsiTheme="minorEastAsia" w:hint="eastAsia"/>
          <w:szCs w:val="24"/>
        </w:rPr>
        <w:t>くらべる量（くらべられる量・比かく量）、もとにする量（基準量）</w:t>
      </w:r>
      <w:r w:rsidR="00F75D13" w:rsidRPr="00C01C57">
        <w:rPr>
          <w:rFonts w:ascii="HGP教科書体" w:eastAsia="HGP教科書体" w:hAnsiTheme="minorEastAsia" w:hint="eastAsia"/>
          <w:szCs w:val="24"/>
        </w:rPr>
        <w:t>など</w:t>
      </w:r>
      <w:r w:rsidR="00CD18E8" w:rsidRPr="00C01C57">
        <w:rPr>
          <w:rFonts w:ascii="HGP教科書体" w:eastAsia="HGP教科書体" w:hAnsiTheme="minorEastAsia" w:hint="eastAsia"/>
          <w:szCs w:val="24"/>
        </w:rPr>
        <w:t>があります</w:t>
      </w:r>
      <w:r w:rsidRPr="00C01C57">
        <w:rPr>
          <w:rFonts w:ascii="HGP教科書体" w:eastAsia="HGP教科書体" w:hAnsiTheme="minorEastAsia" w:hint="eastAsia"/>
          <w:szCs w:val="24"/>
        </w:rPr>
        <w:t>。</w:t>
      </w:r>
      <w:r w:rsidR="00C721DA" w:rsidRPr="00C01C57">
        <w:rPr>
          <w:rFonts w:ascii="HGP教科書体" w:eastAsia="HGP教科書体" w:hAnsiTheme="minorEastAsia" w:hint="eastAsia"/>
          <w:szCs w:val="24"/>
        </w:rPr>
        <w:t>それ以外でも、「はした」は意味不明、「ならす」はまだ分かりそう、「ひご」</w:t>
      </w:r>
      <w:r w:rsidR="00496902">
        <w:rPr>
          <w:rFonts w:ascii="HGP教科書体" w:eastAsia="HGP教科書体" w:hAnsiTheme="minorEastAsia" w:hint="eastAsia"/>
          <w:szCs w:val="24"/>
        </w:rPr>
        <w:t>や「かさ」</w:t>
      </w:r>
      <w:r w:rsidR="00C721DA" w:rsidRPr="00C01C57">
        <w:rPr>
          <w:rFonts w:ascii="HGP教科書体" w:eastAsia="HGP教科書体" w:hAnsiTheme="minorEastAsia" w:hint="eastAsia"/>
          <w:szCs w:val="24"/>
        </w:rPr>
        <w:t>は年寄りしか分からない。</w:t>
      </w:r>
      <w:r w:rsidR="00CD18E8" w:rsidRPr="00C01C57">
        <w:rPr>
          <w:rFonts w:ascii="HGP教科書体" w:eastAsia="HGP教科書体" w:hAnsiTheme="minorEastAsia" w:hint="eastAsia"/>
          <w:szCs w:val="24"/>
        </w:rPr>
        <w:t>また「</w:t>
      </w:r>
      <w:r w:rsidRPr="00C01C57">
        <w:rPr>
          <w:rFonts w:ascii="HGP教科書体" w:eastAsia="HGP教科書体" w:hAnsiTheme="minorEastAsia" w:hint="eastAsia"/>
          <w:szCs w:val="24"/>
        </w:rPr>
        <w:t>割合、筆算、暗算</w:t>
      </w:r>
      <w:r w:rsidR="00CD18E8" w:rsidRPr="00C01C57">
        <w:rPr>
          <w:rFonts w:ascii="HGP教科書体" w:eastAsia="HGP教科書体" w:hAnsiTheme="minorEastAsia" w:hint="eastAsia"/>
          <w:szCs w:val="24"/>
        </w:rPr>
        <w:t>」の用語の</w:t>
      </w:r>
      <w:r w:rsidR="00776E66" w:rsidRPr="00C01C57">
        <w:rPr>
          <w:rFonts w:ascii="HGP教科書体" w:eastAsia="HGP教科書体" w:hAnsiTheme="minorEastAsia" w:hint="eastAsia"/>
          <w:szCs w:val="24"/>
        </w:rPr>
        <w:t>使い方は</w:t>
      </w:r>
      <w:r w:rsidR="00F75D13" w:rsidRPr="00C01C57">
        <w:rPr>
          <w:rFonts w:ascii="HGP教科書体" w:eastAsia="HGP教科書体" w:hAnsiTheme="minorEastAsia" w:hint="eastAsia"/>
          <w:szCs w:val="24"/>
        </w:rPr>
        <w:t>、</w:t>
      </w:r>
      <w:r w:rsidR="007A5B0A" w:rsidRPr="00C01C57">
        <w:rPr>
          <w:rFonts w:ascii="HGP教科書体" w:eastAsia="HGP教科書体" w:hAnsiTheme="minorEastAsia" w:hint="eastAsia"/>
          <w:szCs w:val="24"/>
        </w:rPr>
        <w:t>通常</w:t>
      </w:r>
      <w:r w:rsidR="00F75D13" w:rsidRPr="00C01C57">
        <w:rPr>
          <w:rFonts w:ascii="HGP教科書体" w:eastAsia="HGP教科書体" w:hAnsiTheme="minorEastAsia" w:hint="eastAsia"/>
          <w:szCs w:val="24"/>
        </w:rPr>
        <w:t>と異な</w:t>
      </w:r>
      <w:r w:rsidR="00776E66" w:rsidRPr="00C01C57">
        <w:rPr>
          <w:rFonts w:ascii="HGP教科書体" w:eastAsia="HGP教科書体" w:hAnsiTheme="minorEastAsia" w:hint="eastAsia"/>
          <w:szCs w:val="24"/>
        </w:rPr>
        <w:t>る意味で</w:t>
      </w:r>
      <w:r w:rsidRPr="00C01C57">
        <w:rPr>
          <w:rFonts w:ascii="HGP教科書体" w:eastAsia="HGP教科書体" w:hAnsiTheme="minorEastAsia" w:hint="eastAsia"/>
          <w:szCs w:val="24"/>
        </w:rPr>
        <w:t>使われて</w:t>
      </w:r>
      <w:r w:rsidR="00F75D13" w:rsidRPr="00C01C57">
        <w:rPr>
          <w:rFonts w:ascii="HGP教科書体" w:eastAsia="HGP教科書体" w:hAnsiTheme="minorEastAsia" w:hint="eastAsia"/>
          <w:szCs w:val="24"/>
        </w:rPr>
        <w:t>います。</w:t>
      </w:r>
    </w:p>
    <w:p w14:paraId="1CAB7C16" w14:textId="77777777" w:rsidR="002B5953" w:rsidRPr="00C01C57" w:rsidRDefault="002B5953" w:rsidP="00776E66">
      <w:pPr>
        <w:spacing w:line="276" w:lineRule="auto"/>
        <w:ind w:firstLineChars="100" w:firstLine="229"/>
        <w:jc w:val="left"/>
        <w:rPr>
          <w:rFonts w:ascii="UD デジタル 教科書体 NP-B" w:eastAsia="UD デジタル 教科書体 NP-B"/>
          <w:szCs w:val="24"/>
        </w:rPr>
      </w:pPr>
    </w:p>
    <w:p w14:paraId="0CFF3E32" w14:textId="77777777" w:rsidR="00E769B7" w:rsidRPr="00C01C57" w:rsidRDefault="00E769B7" w:rsidP="00E769B7">
      <w:pPr>
        <w:spacing w:line="276" w:lineRule="auto"/>
        <w:rPr>
          <w:u w:val="single"/>
        </w:rPr>
      </w:pPr>
      <w:r w:rsidRPr="00C01C57">
        <w:rPr>
          <w:rFonts w:ascii="UD デジタル 教科書体 NP-B" w:eastAsia="UD デジタル 教科書体 NP-B" w:hint="eastAsia"/>
          <w:sz w:val="24"/>
          <w:szCs w:val="28"/>
          <w:u w:val="single"/>
        </w:rPr>
        <w:lastRenderedPageBreak/>
        <w:t>偶数と２の倍数が異なっていることについて（啓林館より）</w:t>
      </w:r>
    </w:p>
    <w:p w14:paraId="58285DAA" w14:textId="77777777" w:rsidR="00E769B7" w:rsidRPr="00C01C57" w:rsidRDefault="00E769B7" w:rsidP="00E769B7">
      <w:pPr>
        <w:spacing w:line="276" w:lineRule="auto"/>
        <w:ind w:firstLineChars="100" w:firstLine="229"/>
      </w:pPr>
      <w:r w:rsidRPr="00C01C57">
        <w:rPr>
          <w:rFonts w:hint="eastAsia"/>
        </w:rPr>
        <w:t>偶数や倍数の定義についてご意見をお寄せいただき、ありがとうございます。</w:t>
      </w:r>
    </w:p>
    <w:p w14:paraId="1F9E1674" w14:textId="732745A2" w:rsidR="00E769B7" w:rsidRPr="00C01C57" w:rsidRDefault="00E769B7" w:rsidP="00E769B7">
      <w:pPr>
        <w:spacing w:line="276" w:lineRule="auto"/>
        <w:ind w:firstLineChars="100" w:firstLine="239"/>
      </w:pPr>
      <w:r w:rsidRPr="00C01C57">
        <w:rPr>
          <w:rFonts w:ascii="UD デジタル 教科書体 NP-B" w:eastAsia="UD デジタル 教科書体 NP-B" w:hint="eastAsia"/>
          <w:sz w:val="22"/>
          <w:szCs w:val="24"/>
        </w:rPr>
        <w:t>先生のお考えも、今後の算数・数学の学習のことを考えると、よいご指導なのではないかと思います。</w:t>
      </w:r>
      <w:r w:rsidRPr="00C01C57">
        <w:rPr>
          <w:rFonts w:hint="eastAsia"/>
        </w:rPr>
        <w:t>この度は貴重なご指摘をくださり、誠にありがとうございました。今後ともご意見・ご質問などございましたら、ご指導のほど何卒よろしくお願いいたします。</w:t>
      </w:r>
    </w:p>
    <w:p w14:paraId="44A74EFD" w14:textId="77777777" w:rsidR="00C36755" w:rsidRPr="00C01C57" w:rsidRDefault="00C36755" w:rsidP="00E769B7">
      <w:pPr>
        <w:spacing w:line="276" w:lineRule="auto"/>
        <w:ind w:firstLineChars="100" w:firstLine="229"/>
      </w:pPr>
    </w:p>
    <w:p w14:paraId="1A6AC5B6" w14:textId="6782F9AF" w:rsidR="00ED4741" w:rsidRPr="00C01C57" w:rsidRDefault="00E769B7" w:rsidP="00E769B7">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２の倍数は、偶数と</w:t>
      </w:r>
      <w:r w:rsidR="00C36755" w:rsidRPr="00C01C57">
        <w:rPr>
          <w:rFonts w:ascii="HGP教科書体" w:eastAsia="HGP教科書体" w:hAnsiTheme="minorEastAsia" w:hint="eastAsia"/>
          <w:szCs w:val="24"/>
        </w:rPr>
        <w:t>同じことで、</w:t>
      </w:r>
      <w:r w:rsidR="00E107D6" w:rsidRPr="00C01C57">
        <w:rPr>
          <w:rFonts w:ascii="HGP教科書体" w:eastAsia="HGP教科書体" w:hAnsiTheme="minorEastAsia" w:hint="eastAsia"/>
          <w:szCs w:val="24"/>
        </w:rPr>
        <w:t>「</w:t>
      </w:r>
      <w:r w:rsidRPr="00C01C57">
        <w:rPr>
          <w:rFonts w:ascii="HGP教科書体" w:eastAsia="HGP教科書体" w:hAnsiTheme="minorEastAsia" w:hint="eastAsia"/>
          <w:szCs w:val="24"/>
        </w:rPr>
        <w:t>０</w:t>
      </w:r>
      <w:r w:rsidR="00E107D6" w:rsidRPr="00C01C57">
        <w:rPr>
          <w:rFonts w:ascii="HGP教科書体" w:eastAsia="HGP教科書体" w:hAnsiTheme="minorEastAsia" w:hint="eastAsia"/>
          <w:szCs w:val="24"/>
        </w:rPr>
        <w:t>」</w:t>
      </w:r>
      <w:r w:rsidRPr="00C01C57">
        <w:rPr>
          <w:rFonts w:ascii="HGP教科書体" w:eastAsia="HGP教科書体" w:hAnsiTheme="minorEastAsia" w:hint="eastAsia"/>
          <w:szCs w:val="24"/>
        </w:rPr>
        <w:t>を含んでいるのは当たり前のことですが、教科書には、何故か「倍数には0は含めないことにします」とあります。</w:t>
      </w:r>
      <w:r w:rsidR="00911487" w:rsidRPr="00C01C57">
        <w:rPr>
          <w:rFonts w:ascii="HGP教科書体" w:eastAsia="HGP教科書体" w:hAnsiTheme="minorEastAsia" w:hint="eastAsia"/>
          <w:szCs w:val="24"/>
        </w:rPr>
        <w:t>何故含めないこと</w:t>
      </w:r>
      <w:r w:rsidR="00771270" w:rsidRPr="00C01C57">
        <w:rPr>
          <w:rFonts w:ascii="HGP教科書体" w:eastAsia="HGP教科書体" w:hAnsiTheme="minorEastAsia" w:hint="eastAsia"/>
          <w:szCs w:val="24"/>
        </w:rPr>
        <w:t>に</w:t>
      </w:r>
      <w:r w:rsidR="00911487" w:rsidRPr="00C01C57">
        <w:rPr>
          <w:rFonts w:ascii="HGP教科書体" w:eastAsia="HGP教科書体" w:hAnsiTheme="minorEastAsia" w:hint="eastAsia"/>
          <w:szCs w:val="24"/>
        </w:rPr>
        <w:t>しているか、また私からの提案等は長くなるので省略しますが、</w:t>
      </w:r>
      <w:r w:rsidR="00911487" w:rsidRPr="00C01C57">
        <w:rPr>
          <w:rFonts w:ascii="UD デジタル 教科書体 NP-B" w:eastAsia="UD デジタル 教科書体 NP-B" w:hAnsiTheme="minorEastAsia" w:hint="eastAsia"/>
          <w:szCs w:val="24"/>
        </w:rPr>
        <w:t>倍数に</w:t>
      </w:r>
      <w:r w:rsidR="003B356F" w:rsidRPr="00C01C57">
        <w:rPr>
          <w:rFonts w:ascii="UD デジタル 教科書体 NP-B" w:eastAsia="UD デジタル 教科書体 NP-B" w:hAnsiTheme="minorEastAsia" w:hint="eastAsia"/>
          <w:szCs w:val="24"/>
        </w:rPr>
        <w:t>０も入る</w:t>
      </w:r>
      <w:r w:rsidR="00ED4741" w:rsidRPr="00C01C57">
        <w:rPr>
          <w:rFonts w:ascii="UD デジタル 教科書体 NP-B" w:eastAsia="UD デジタル 教科書体 NP-B" w:hAnsiTheme="minorEastAsia" w:hint="eastAsia"/>
          <w:szCs w:val="24"/>
        </w:rPr>
        <w:t>と教えることは</w:t>
      </w:r>
      <w:r w:rsidR="00911487" w:rsidRPr="00C01C57">
        <w:rPr>
          <w:rFonts w:ascii="UD デジタル 教科書体 NP-B" w:eastAsia="UD デジタル 教科書体 NP-B" w:hAnsiTheme="minorEastAsia" w:hint="eastAsia"/>
          <w:szCs w:val="24"/>
        </w:rPr>
        <w:t>、</w:t>
      </w:r>
      <w:r w:rsidR="00ED4741" w:rsidRPr="00C01C57">
        <w:rPr>
          <w:rFonts w:ascii="UD デジタル 教科書体 NP-B" w:eastAsia="UD デジタル 教科書体 NP-B" w:hAnsiTheme="minorEastAsia" w:hint="eastAsia"/>
          <w:szCs w:val="24"/>
        </w:rPr>
        <w:t>構わないそうです</w:t>
      </w:r>
      <w:r w:rsidR="00911487" w:rsidRPr="00C01C57">
        <w:rPr>
          <w:rFonts w:ascii="HGP教科書体" w:eastAsia="HGP教科書体" w:hAnsiTheme="minorEastAsia" w:hint="eastAsia"/>
          <w:szCs w:val="24"/>
        </w:rPr>
        <w:t>。</w:t>
      </w:r>
      <w:r w:rsidR="003B356F" w:rsidRPr="00C01C57">
        <w:rPr>
          <w:rFonts w:ascii="HGP教科書体" w:eastAsia="HGP教科書体" w:hAnsiTheme="minorEastAsia" w:hint="eastAsia"/>
          <w:szCs w:val="24"/>
        </w:rPr>
        <w:t>(</w:t>
      </w:r>
      <w:r w:rsidR="00C36755" w:rsidRPr="00C01C57">
        <w:rPr>
          <w:rFonts w:ascii="HGP教科書体" w:eastAsia="HGP教科書体" w:hAnsiTheme="minorEastAsia" w:hint="eastAsia"/>
          <w:szCs w:val="24"/>
        </w:rPr>
        <w:t>学習指導要領には、掲載されていないこともあり、</w:t>
      </w:r>
      <w:r w:rsidR="003B356F" w:rsidRPr="00C01C57">
        <w:rPr>
          <w:rFonts w:ascii="HGP教科書体" w:eastAsia="HGP教科書体" w:hAnsiTheme="minorEastAsia" w:hint="eastAsia"/>
          <w:szCs w:val="24"/>
        </w:rPr>
        <w:t>実際の取り扱いに</w:t>
      </w:r>
      <w:r w:rsidR="00C36755" w:rsidRPr="00C01C57">
        <w:rPr>
          <w:rFonts w:ascii="HGP教科書体" w:eastAsia="HGP教科書体" w:hAnsiTheme="minorEastAsia" w:hint="eastAsia"/>
          <w:szCs w:val="24"/>
        </w:rPr>
        <w:t>ついて</w:t>
      </w:r>
      <w:r w:rsidR="003B356F" w:rsidRPr="00C01C57">
        <w:rPr>
          <w:rFonts w:ascii="HGP教科書体" w:eastAsia="HGP教科書体" w:hAnsiTheme="minorEastAsia" w:hint="eastAsia"/>
          <w:szCs w:val="24"/>
        </w:rPr>
        <w:t>、指示できる内容ではない</w:t>
      </w:r>
      <w:r w:rsidR="00D11254" w:rsidRPr="00C01C57">
        <w:rPr>
          <w:rFonts w:ascii="HGP教科書体" w:eastAsia="HGP教科書体" w:hAnsiTheme="minorEastAsia" w:hint="eastAsia"/>
          <w:szCs w:val="24"/>
        </w:rPr>
        <w:t>から</w:t>
      </w:r>
      <w:r w:rsidR="00C36755" w:rsidRPr="00C01C57">
        <w:rPr>
          <w:rFonts w:ascii="HGP教科書体" w:eastAsia="HGP教科書体" w:hAnsiTheme="minorEastAsia" w:hint="eastAsia"/>
          <w:szCs w:val="24"/>
        </w:rPr>
        <w:t>らしい</w:t>
      </w:r>
      <w:r w:rsidR="003B356F" w:rsidRPr="00C01C57">
        <w:rPr>
          <w:rFonts w:ascii="HGP教科書体" w:eastAsia="HGP教科書体" w:hAnsiTheme="minorEastAsia" w:hint="eastAsia"/>
          <w:szCs w:val="24"/>
        </w:rPr>
        <w:t>です)。</w:t>
      </w:r>
    </w:p>
    <w:p w14:paraId="64AF0AF7" w14:textId="134CF6D3" w:rsidR="00E769B7" w:rsidRPr="00C01C57" w:rsidRDefault="00911487" w:rsidP="00E769B7">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実は、５年生で0</w:t>
      </w:r>
      <w:r w:rsidR="003B356F" w:rsidRPr="00C01C57">
        <w:rPr>
          <w:rFonts w:ascii="HGP教科書体" w:eastAsia="HGP教科書体" w:hAnsiTheme="minorEastAsia" w:hint="eastAsia"/>
          <w:szCs w:val="24"/>
        </w:rPr>
        <w:t>を奇数に入れている児童が多くい</w:t>
      </w:r>
      <w:r w:rsidRPr="00C01C57">
        <w:rPr>
          <w:rFonts w:ascii="HGP教科書体" w:eastAsia="HGP教科書体" w:hAnsiTheme="minorEastAsia" w:hint="eastAsia"/>
          <w:szCs w:val="24"/>
        </w:rPr>
        <w:t>た</w:t>
      </w:r>
      <w:r w:rsidR="003B356F" w:rsidRPr="00C01C57">
        <w:rPr>
          <w:rFonts w:ascii="HGP教科書体" w:eastAsia="HGP教科書体" w:hAnsiTheme="minorEastAsia" w:hint="eastAsia"/>
          <w:szCs w:val="24"/>
        </w:rPr>
        <w:t>ので、</w:t>
      </w:r>
      <w:r w:rsidRPr="00C01C57">
        <w:rPr>
          <w:rFonts w:ascii="HGP教科書体" w:eastAsia="HGP教科書体" w:hAnsiTheme="minorEastAsia" w:hint="eastAsia"/>
          <w:szCs w:val="24"/>
        </w:rPr>
        <w:t>質問したところ「0は2の倍数でないから奇数」と答えました。そうか、</w:t>
      </w:r>
      <w:r w:rsidR="00C36755" w:rsidRPr="00C01C57">
        <w:rPr>
          <w:rFonts w:ascii="HGP教科書体" w:eastAsia="HGP教科書体" w:hAnsiTheme="minorEastAsia" w:hint="eastAsia"/>
          <w:szCs w:val="24"/>
        </w:rPr>
        <w:t>「</w:t>
      </w:r>
      <w:r w:rsidRPr="00C01C57">
        <w:rPr>
          <w:rFonts w:ascii="HGP教科書体" w:eastAsia="HGP教科書体" w:hAnsiTheme="minorEastAsia" w:hint="eastAsia"/>
          <w:szCs w:val="24"/>
        </w:rPr>
        <w:t>偶数は2の倍数だ</w:t>
      </w:r>
      <w:r w:rsidR="00C36755" w:rsidRPr="00C01C57">
        <w:rPr>
          <w:rFonts w:ascii="HGP教科書体" w:eastAsia="HGP教科書体" w:hAnsiTheme="minorEastAsia" w:hint="eastAsia"/>
          <w:szCs w:val="24"/>
        </w:rPr>
        <w:t>」</w:t>
      </w:r>
      <w:r w:rsidRPr="00C01C57">
        <w:rPr>
          <w:rFonts w:ascii="HGP教科書体" w:eastAsia="HGP教科書体" w:hAnsiTheme="minorEastAsia" w:hint="eastAsia"/>
          <w:szCs w:val="24"/>
        </w:rPr>
        <w:t>と正しく理解していると、奇数を選んでしまうのかと……残念に思いました。偶数と奇数の</w:t>
      </w:r>
      <w:r w:rsidR="003B356F" w:rsidRPr="00C01C57">
        <w:rPr>
          <w:rFonts w:ascii="HGP教科書体" w:eastAsia="HGP教科書体" w:hAnsiTheme="minorEastAsia" w:hint="eastAsia"/>
          <w:szCs w:val="24"/>
        </w:rPr>
        <w:t>違い</w:t>
      </w:r>
      <w:r w:rsidRPr="00C01C57">
        <w:rPr>
          <w:rFonts w:ascii="HGP教科書体" w:eastAsia="HGP教科書体" w:hAnsiTheme="minorEastAsia" w:hint="eastAsia"/>
          <w:szCs w:val="24"/>
        </w:rPr>
        <w:t>より、倍数には0</w:t>
      </w:r>
      <w:r w:rsidR="003B356F" w:rsidRPr="00C01C57">
        <w:rPr>
          <w:rFonts w:ascii="HGP教科書体" w:eastAsia="HGP教科書体" w:hAnsiTheme="minorEastAsia" w:hint="eastAsia"/>
          <w:szCs w:val="24"/>
        </w:rPr>
        <w:t>を含めないこと</w:t>
      </w:r>
      <w:r w:rsidRPr="00C01C57">
        <w:rPr>
          <w:rFonts w:ascii="HGP教科書体" w:eastAsia="HGP教科書体" w:hAnsiTheme="minorEastAsia" w:hint="eastAsia"/>
          <w:szCs w:val="24"/>
        </w:rPr>
        <w:t>の方が強くインプットされて</w:t>
      </w:r>
      <w:r w:rsidR="00C36755" w:rsidRPr="00C01C57">
        <w:rPr>
          <w:rFonts w:ascii="HGP教科書体" w:eastAsia="HGP教科書体" w:hAnsiTheme="minorEastAsia" w:hint="eastAsia"/>
          <w:szCs w:val="24"/>
        </w:rPr>
        <w:t>しまう</w:t>
      </w:r>
      <w:r w:rsidRPr="00C01C57">
        <w:rPr>
          <w:rFonts w:ascii="HGP教科書体" w:eastAsia="HGP教科書体" w:hAnsiTheme="minorEastAsia" w:hint="eastAsia"/>
          <w:szCs w:val="24"/>
        </w:rPr>
        <w:t>ことが分かりました</w:t>
      </w:r>
      <w:r w:rsidRPr="00C01C57">
        <w:rPr>
          <w:rFonts w:hint="eastAsia"/>
        </w:rPr>
        <w:t>。</w:t>
      </w:r>
    </w:p>
    <w:p w14:paraId="26063A5A" w14:textId="77777777" w:rsidR="00E769B7" w:rsidRPr="00C01C57" w:rsidRDefault="00E769B7" w:rsidP="00E769B7">
      <w:pPr>
        <w:spacing w:line="276" w:lineRule="auto"/>
        <w:jc w:val="right"/>
        <w:rPr>
          <w:rFonts w:ascii="UD デジタル 教科書体 NP-B" w:eastAsia="UD デジタル 教科書体 NP-B"/>
          <w:sz w:val="22"/>
          <w:szCs w:val="24"/>
        </w:rPr>
      </w:pPr>
    </w:p>
    <w:p w14:paraId="14579686" w14:textId="618E128E" w:rsidR="00E769B7" w:rsidRPr="00C01C57" w:rsidRDefault="00E769B7" w:rsidP="00C36755">
      <w:pPr>
        <w:spacing w:line="276" w:lineRule="auto"/>
        <w:rPr>
          <w:rFonts w:ascii="UD デジタル 教科書体 NP-B" w:eastAsia="UD デジタル 教科書体 NP-B"/>
          <w:sz w:val="22"/>
          <w:szCs w:val="24"/>
        </w:rPr>
      </w:pPr>
      <w:r w:rsidRPr="00C01C57">
        <w:rPr>
          <w:rFonts w:ascii="UD デジタル 教科書体 NP-B" w:eastAsia="UD デジタル 教科書体 NP-B" w:hint="eastAsia"/>
          <w:sz w:val="24"/>
          <w:szCs w:val="28"/>
          <w:u w:val="single"/>
        </w:rPr>
        <w:t>図形の包含関係について（啓林館より）</w:t>
      </w:r>
    </w:p>
    <w:p w14:paraId="7F365942" w14:textId="77777777" w:rsidR="00E769B7" w:rsidRPr="00C01C57" w:rsidRDefault="00E769B7" w:rsidP="00E769B7">
      <w:pPr>
        <w:spacing w:line="276" w:lineRule="auto"/>
        <w:ind w:firstLineChars="100" w:firstLine="239"/>
        <w:rPr>
          <w:rFonts w:ascii="UD デジタル 教科書体 NP-B" w:eastAsia="UD デジタル 教科書体 NP-B"/>
          <w:sz w:val="22"/>
          <w:szCs w:val="24"/>
        </w:rPr>
      </w:pPr>
      <w:r w:rsidRPr="00C01C57">
        <w:rPr>
          <w:rFonts w:ascii="UD デジタル 教科書体 NP-B" w:eastAsia="UD デジタル 教科書体 NP-B" w:hint="eastAsia"/>
          <w:sz w:val="22"/>
          <w:szCs w:val="24"/>
        </w:rPr>
        <w:t>図形の包摂関係については，たしかに朱註で触れていない箇所もございました。</w:t>
      </w:r>
    </w:p>
    <w:p w14:paraId="4138A479" w14:textId="69571A8E" w:rsidR="00E769B7" w:rsidRPr="00C01C57" w:rsidRDefault="00E769B7" w:rsidP="00E769B7">
      <w:pPr>
        <w:spacing w:line="276" w:lineRule="auto"/>
        <w:ind w:firstLineChars="100" w:firstLine="239"/>
        <w:rPr>
          <w:rFonts w:ascii="Helvetica" w:hAnsi="Helvetica"/>
          <w:shd w:val="clear" w:color="auto" w:fill="F8F8F8"/>
        </w:rPr>
      </w:pPr>
      <w:r w:rsidRPr="00C01C57">
        <w:rPr>
          <w:rFonts w:ascii="UD デジタル 教科書体 NP-B" w:eastAsia="UD デジタル 教科書体 NP-B" w:hint="eastAsia"/>
          <w:sz w:val="22"/>
          <w:szCs w:val="24"/>
        </w:rPr>
        <w:t>今後は指導書にも可能な限り記載するようにいたします。ご指摘ありがとうございます。</w:t>
      </w:r>
    </w:p>
    <w:p w14:paraId="350A9DF5" w14:textId="77777777" w:rsidR="00E769B7" w:rsidRPr="00496902" w:rsidRDefault="00E769B7" w:rsidP="00496902">
      <w:pPr>
        <w:spacing w:line="276" w:lineRule="auto"/>
        <w:ind w:firstLineChars="200" w:firstLine="459"/>
      </w:pPr>
      <w:r w:rsidRPr="00496902">
        <w:rPr>
          <w:noProof/>
        </w:rPr>
        <mc:AlternateContent>
          <mc:Choice Requires="wps">
            <w:drawing>
              <wp:anchor distT="0" distB="0" distL="114300" distR="114300" simplePos="0" relativeHeight="251659264" behindDoc="0" locked="0" layoutInCell="1" allowOverlap="1" wp14:anchorId="5BB3D0BF" wp14:editId="1C5C197D">
                <wp:simplePos x="0" y="0"/>
                <wp:positionH relativeFrom="margin">
                  <wp:posOffset>5095117</wp:posOffset>
                </wp:positionH>
                <wp:positionV relativeFrom="paragraph">
                  <wp:posOffset>10160</wp:posOffset>
                </wp:positionV>
                <wp:extent cx="663677" cy="943896"/>
                <wp:effectExtent l="0" t="0" r="22225" b="27940"/>
                <wp:wrapNone/>
                <wp:docPr id="9" name="正方形/長方形 8">
                  <a:extLst xmlns:a="http://schemas.openxmlformats.org/drawingml/2006/main">
                    <a:ext uri="{FF2B5EF4-FFF2-40B4-BE49-F238E27FC236}">
                      <a16:creationId xmlns:a16="http://schemas.microsoft.com/office/drawing/2014/main" id="{3E721306-F242-43CB-8832-B43B049FD158}"/>
                    </a:ext>
                  </a:extLst>
                </wp:docPr>
                <wp:cNvGraphicFramePr/>
                <a:graphic xmlns:a="http://schemas.openxmlformats.org/drawingml/2006/main">
                  <a:graphicData uri="http://schemas.microsoft.com/office/word/2010/wordprocessingShape">
                    <wps:wsp>
                      <wps:cNvSpPr/>
                      <wps:spPr>
                        <a:xfrm>
                          <a:off x="0" y="0"/>
                          <a:ext cx="663677" cy="943896"/>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33ED46A" id="正方形/長方形 8" o:spid="_x0000_s1026" style="position:absolute;left:0;text-align:left;margin-left:401.2pt;margin-top:.8pt;width:52.25pt;height:7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" fillcolor="#ffd966 [1943]" strokecolor="#1f3763 [1604]" strokeweight="1pt">
                <w10:wrap anchorx="margin"/>
              </v:rect>
            </w:pict>
          </mc:Fallback>
        </mc:AlternateContent>
      </w:r>
      <w:r w:rsidRPr="00496902">
        <w:rPr>
          <w:rFonts w:hint="eastAsia"/>
        </w:rPr>
        <w:t>３年生下Ｐ</w:t>
      </w:r>
      <w:r w:rsidRPr="00496902">
        <w:rPr>
          <w:rFonts w:hint="eastAsia"/>
        </w:rPr>
        <w:t>69</w:t>
      </w:r>
      <w:r w:rsidRPr="00496902">
        <w:rPr>
          <w:rFonts w:hint="eastAsia"/>
        </w:rPr>
        <w:t xml:space="preserve">　色紙を</w:t>
      </w:r>
      <w:r w:rsidRPr="00496902">
        <w:rPr>
          <w:rFonts w:hint="eastAsia"/>
        </w:rPr>
        <w:t>2</w:t>
      </w:r>
      <w:r w:rsidRPr="00496902">
        <w:rPr>
          <w:rFonts w:hint="eastAsia"/>
        </w:rPr>
        <w:t>つに折ったあと線を引いて切る作業で、</w:t>
      </w:r>
    </w:p>
    <w:p w14:paraId="735A9E56" w14:textId="77777777" w:rsidR="00E769B7" w:rsidRPr="00496902" w:rsidRDefault="00E769B7" w:rsidP="00E769B7">
      <w:pPr>
        <w:spacing w:line="276" w:lineRule="auto"/>
        <w:ind w:firstLineChars="100" w:firstLine="229"/>
      </w:pPr>
      <w:r w:rsidRPr="00496902">
        <w:rPr>
          <w:noProof/>
        </w:rPr>
        <mc:AlternateContent>
          <mc:Choice Requires="wps">
            <w:drawing>
              <wp:anchor distT="0" distB="0" distL="114300" distR="114300" simplePos="0" relativeHeight="251660288" behindDoc="0" locked="0" layoutInCell="1" allowOverlap="1" wp14:anchorId="144A8BAE" wp14:editId="0ADD5FB1">
                <wp:simplePos x="0" y="0"/>
                <wp:positionH relativeFrom="margin">
                  <wp:posOffset>5109209</wp:posOffset>
                </wp:positionH>
                <wp:positionV relativeFrom="paragraph">
                  <wp:posOffset>45084</wp:posOffset>
                </wp:positionV>
                <wp:extent cx="436877" cy="657860"/>
                <wp:effectExtent l="19050" t="19050" r="20955" b="27940"/>
                <wp:wrapNone/>
                <wp:docPr id="11" name="直線コネクタ 10">
                  <a:extLst xmlns:a="http://schemas.openxmlformats.org/drawingml/2006/main">
                    <a:ext uri="{FF2B5EF4-FFF2-40B4-BE49-F238E27FC236}">
                      <a16:creationId xmlns:a16="http://schemas.microsoft.com/office/drawing/2014/main" id="{747417B6-FD79-4A1B-A7C0-B6E5C3E50D76}"/>
                    </a:ext>
                  </a:extLst>
                </wp:docPr>
                <wp:cNvGraphicFramePr/>
                <a:graphic xmlns:a="http://schemas.openxmlformats.org/drawingml/2006/main">
                  <a:graphicData uri="http://schemas.microsoft.com/office/word/2010/wordprocessingShape">
                    <wps:wsp>
                      <wps:cNvCnPr/>
                      <wps:spPr>
                        <a:xfrm flipH="1" flipV="1">
                          <a:off x="0" y="0"/>
                          <a:ext cx="436877" cy="657860"/>
                        </a:xfrm>
                        <a:prstGeom prst="line">
                          <a:avLst/>
                        </a:prstGeom>
                        <a:ln w="38100">
                          <a:solidFill>
                            <a:srgbClr val="0000FF"/>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DE7026" id="直線コネクタ 10"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2.3pt,3.55pt" to="436.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" strokecolor="blue" strokeweight="3pt">
                <v:stroke dashstyle="1 1" joinstyle="miter"/>
                <w10:wrap anchorx="margin"/>
              </v:line>
            </w:pict>
          </mc:Fallback>
        </mc:AlternateContent>
      </w:r>
      <w:r w:rsidRPr="00496902">
        <w:rPr>
          <w:rFonts w:hint="eastAsia"/>
        </w:rPr>
        <w:t>かいとさんが、「二等辺三角形を書いたり作ったりする時、</w:t>
      </w:r>
    </w:p>
    <w:p w14:paraId="76793D61" w14:textId="77777777" w:rsidR="00E769B7" w:rsidRPr="00496902" w:rsidRDefault="00E769B7" w:rsidP="00E769B7">
      <w:pPr>
        <w:spacing w:line="276" w:lineRule="auto"/>
        <w:ind w:firstLineChars="100" w:firstLine="229"/>
      </w:pPr>
      <w:r w:rsidRPr="00496902">
        <w:rPr>
          <w:rFonts w:hint="eastAsia"/>
        </w:rPr>
        <w:t>正三角形になる時もあって面白かったです」とあります。</w:t>
      </w:r>
    </w:p>
    <w:p w14:paraId="2434A10F" w14:textId="77777777" w:rsidR="00E769B7" w:rsidRPr="00C01C57" w:rsidRDefault="00E769B7" w:rsidP="00E769B7">
      <w:pPr>
        <w:spacing w:line="276" w:lineRule="auto"/>
        <w:ind w:firstLineChars="100" w:firstLine="229"/>
        <w:rPr>
          <w:rFonts w:ascii="Helvetica" w:hAnsi="Helvetica"/>
          <w:shd w:val="clear" w:color="auto" w:fill="F8F8F8"/>
        </w:rPr>
      </w:pPr>
    </w:p>
    <w:p w14:paraId="121388CE" w14:textId="77777777" w:rsidR="00E769B7" w:rsidRPr="00496902" w:rsidRDefault="00E769B7" w:rsidP="00496902">
      <w:pPr>
        <w:spacing w:line="276" w:lineRule="auto"/>
        <w:ind w:firstLineChars="200" w:firstLine="459"/>
      </w:pPr>
      <w:r w:rsidRPr="00496902">
        <w:rPr>
          <w:rFonts w:hint="eastAsia"/>
        </w:rPr>
        <w:t>この内容は何を含んでいると思いますか</w:t>
      </w:r>
      <w:r w:rsidRPr="00496902">
        <w:rPr>
          <w:rFonts w:hint="eastAsia"/>
        </w:rPr>
        <w:t xml:space="preserve"> </w:t>
      </w:r>
      <w:r w:rsidRPr="00496902">
        <w:rPr>
          <w:rFonts w:hint="eastAsia"/>
        </w:rPr>
        <w:t>……</w:t>
      </w:r>
      <w:r w:rsidRPr="00496902">
        <w:rPr>
          <w:rFonts w:hint="eastAsia"/>
        </w:rPr>
        <w:t xml:space="preserve"> </w:t>
      </w:r>
      <w:r w:rsidRPr="00496902">
        <w:rPr>
          <w:rFonts w:hint="eastAsia"/>
        </w:rPr>
        <w:t>指導書には、何も書いてありません。</w:t>
      </w:r>
    </w:p>
    <w:p w14:paraId="1273FDD6" w14:textId="42403CF7" w:rsidR="00E769B7" w:rsidRPr="00C01C57" w:rsidRDefault="00E769B7" w:rsidP="00E769B7">
      <w:pPr>
        <w:spacing w:line="276" w:lineRule="auto"/>
        <w:ind w:firstLineChars="100" w:firstLine="229"/>
        <w:rPr>
          <w:rFonts w:ascii="Helvetica" w:hAnsi="Helvetica"/>
          <w:shd w:val="clear" w:color="auto" w:fill="F8F8F8"/>
        </w:rPr>
      </w:pPr>
      <w:r w:rsidRPr="00496902">
        <w:rPr>
          <w:rFonts w:hint="eastAsia"/>
        </w:rPr>
        <w:t>指導書第２部詳細には、</w:t>
      </w:r>
      <w:r w:rsidRPr="00C01C57">
        <w:rPr>
          <w:rFonts w:ascii="UD デジタル 教科書体 NP-B" w:eastAsia="UD デジタル 教科書体 NP-B" w:hint="eastAsia"/>
          <w:sz w:val="22"/>
          <w:szCs w:val="24"/>
        </w:rPr>
        <w:t>「正三角形が二等辺三角形の特別な場合であることに気づいた児童がいれば認めるようにすると良い」</w:t>
      </w:r>
      <w:r w:rsidRPr="00496902">
        <w:rPr>
          <w:rFonts w:hint="eastAsia"/>
        </w:rPr>
        <w:t>とあ</w:t>
      </w:r>
      <w:r w:rsidR="006507FE" w:rsidRPr="00496902">
        <w:rPr>
          <w:rFonts w:hint="eastAsia"/>
        </w:rPr>
        <w:t>ります</w:t>
      </w:r>
      <w:r w:rsidRPr="00496902">
        <w:rPr>
          <w:rFonts w:hint="eastAsia"/>
        </w:rPr>
        <w:t>。正しい</w:t>
      </w:r>
      <w:r w:rsidR="006507FE" w:rsidRPr="00496902">
        <w:rPr>
          <w:rFonts w:hint="eastAsia"/>
        </w:rPr>
        <w:t>内容</w:t>
      </w:r>
      <w:r w:rsidRPr="00496902">
        <w:rPr>
          <w:rFonts w:hint="eastAsia"/>
        </w:rPr>
        <w:t>なのにおかしな言い回しです。</w:t>
      </w:r>
    </w:p>
    <w:p w14:paraId="06DDBAA9" w14:textId="77777777" w:rsidR="00E769B7" w:rsidRPr="00C01C57" w:rsidRDefault="00E769B7" w:rsidP="00E769B7">
      <w:pPr>
        <w:spacing w:line="276" w:lineRule="auto"/>
        <w:ind w:firstLineChars="100" w:firstLine="229"/>
        <w:rPr>
          <w:rFonts w:ascii="Helvetica" w:hAnsi="Helvetica"/>
          <w:shd w:val="clear" w:color="auto" w:fill="F8F8F8"/>
        </w:rPr>
      </w:pPr>
    </w:p>
    <w:p w14:paraId="78F258B1" w14:textId="0B0E9C28" w:rsidR="00E769B7" w:rsidRPr="00C01C57" w:rsidRDefault="00E769B7" w:rsidP="00E769B7">
      <w:pPr>
        <w:spacing w:line="276" w:lineRule="auto"/>
        <w:ind w:firstLineChars="100" w:firstLine="229"/>
        <w:rPr>
          <w:rFonts w:ascii="Helvetica" w:hAnsi="Helvetica"/>
          <w:shd w:val="clear" w:color="auto" w:fill="F8F8F8"/>
        </w:rPr>
      </w:pPr>
      <w:r w:rsidRPr="00496902">
        <w:rPr>
          <w:noProof/>
        </w:rPr>
        <w:drawing>
          <wp:anchor distT="0" distB="0" distL="114300" distR="114300" simplePos="0" relativeHeight="251661312" behindDoc="0" locked="0" layoutInCell="1" allowOverlap="1" wp14:anchorId="69ACB5BB" wp14:editId="21C4BC20">
            <wp:simplePos x="0" y="0"/>
            <wp:positionH relativeFrom="margin">
              <wp:posOffset>2988986</wp:posOffset>
            </wp:positionH>
            <wp:positionV relativeFrom="margin">
              <wp:posOffset>7738069</wp:posOffset>
            </wp:positionV>
            <wp:extent cx="3074670" cy="152590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1371" t="12260" r="8186" b="16773"/>
                    <a:stretch/>
                  </pic:blipFill>
                  <pic:spPr bwMode="auto">
                    <a:xfrm>
                      <a:off x="0" y="0"/>
                      <a:ext cx="3074670" cy="1525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6902">
        <w:rPr>
          <w:rFonts w:hint="eastAsia"/>
        </w:rPr>
        <w:t>正三角形が二等辺三角形の特別な場合とは、</w:t>
      </w:r>
      <w:r w:rsidRPr="00C01C57">
        <w:rPr>
          <w:rFonts w:ascii="UD デジタル 教科書体 NP-B" w:eastAsia="UD デジタル 教科書体 NP-B" w:hint="eastAsia"/>
          <w:sz w:val="22"/>
          <w:szCs w:val="24"/>
        </w:rPr>
        <w:t>正三角形は二等辺三角形に含まれるということです。先生</w:t>
      </w:r>
      <w:r w:rsidR="00B4279B">
        <w:rPr>
          <w:rFonts w:ascii="UD デジタル 教科書体 NP-B" w:eastAsia="UD デジタル 教科書体 NP-B" w:hint="eastAsia"/>
          <w:sz w:val="22"/>
          <w:szCs w:val="24"/>
        </w:rPr>
        <w:t>方</w:t>
      </w:r>
      <w:r w:rsidRPr="00C01C57">
        <w:rPr>
          <w:rFonts w:ascii="UD デジタル 教科書体 NP-B" w:eastAsia="UD デジタル 教科書体 NP-B" w:hint="eastAsia"/>
          <w:sz w:val="22"/>
          <w:szCs w:val="24"/>
        </w:rPr>
        <w:t>は当然理解していると思っている</w:t>
      </w:r>
      <w:r w:rsidR="00B4279B">
        <w:rPr>
          <w:rFonts w:ascii="UD デジタル 教科書体 NP-B" w:eastAsia="UD デジタル 教科書体 NP-B" w:hint="eastAsia"/>
          <w:sz w:val="22"/>
          <w:szCs w:val="24"/>
        </w:rPr>
        <w:t>そう</w:t>
      </w:r>
      <w:r w:rsidRPr="00C01C57">
        <w:rPr>
          <w:rFonts w:ascii="UD デジタル 教科書体 NP-B" w:eastAsia="UD デジタル 教科書体 NP-B" w:hint="eastAsia"/>
          <w:sz w:val="22"/>
          <w:szCs w:val="24"/>
        </w:rPr>
        <w:t>で、教科書や指導書には記載してありません。</w:t>
      </w:r>
      <w:r w:rsidRPr="00496902">
        <w:rPr>
          <w:rFonts w:hint="eastAsia"/>
        </w:rPr>
        <w:t>小学校では、混乱させないために図形は、それぞれ独立していて、図形の</w:t>
      </w:r>
      <w:r w:rsidR="00B4279B">
        <w:rPr>
          <w:rFonts w:hint="eastAsia"/>
        </w:rPr>
        <w:t>包含</w:t>
      </w:r>
      <w:r w:rsidRPr="00496902">
        <w:rPr>
          <w:rFonts w:hint="eastAsia"/>
        </w:rPr>
        <w:t>関係にはあえてふれていません。小学校で、そう教えるのは</w:t>
      </w:r>
      <w:r w:rsidR="001A3BC4" w:rsidRPr="00496902">
        <w:rPr>
          <w:rFonts w:hint="eastAsia"/>
        </w:rPr>
        <w:t>構わないと思いますが、</w:t>
      </w:r>
      <w:r w:rsidRPr="00496902">
        <w:rPr>
          <w:rFonts w:hint="eastAsia"/>
        </w:rPr>
        <w:t>本当に正しい内容を理解している、あるいは気がついた児童には、それは正解</w:t>
      </w:r>
      <w:r w:rsidR="00B4279B">
        <w:rPr>
          <w:rFonts w:hint="eastAsia"/>
        </w:rPr>
        <w:t>です</w:t>
      </w:r>
      <w:r w:rsidRPr="00496902">
        <w:rPr>
          <w:rFonts w:hint="eastAsia"/>
        </w:rPr>
        <w:t>と伝えて</w:t>
      </w:r>
      <w:r w:rsidR="00B4279B">
        <w:rPr>
          <w:rFonts w:hint="eastAsia"/>
        </w:rPr>
        <w:t>頂きたいです。もちろん</w:t>
      </w:r>
      <w:r w:rsidRPr="00496902">
        <w:rPr>
          <w:rFonts w:hint="eastAsia"/>
        </w:rPr>
        <w:t>、長方形と正方形の関係、ひし形や平行四辺形など他の四角形の関係も同じになります。</w:t>
      </w:r>
    </w:p>
    <w:p w14:paraId="0441645C" w14:textId="77777777" w:rsidR="00E769B7" w:rsidRPr="00C01C57" w:rsidRDefault="00E769B7" w:rsidP="00E769B7">
      <w:pPr>
        <w:spacing w:line="276" w:lineRule="auto"/>
        <w:ind w:firstLineChars="100" w:firstLine="229"/>
        <w:rPr>
          <w:rFonts w:ascii="Helvetica" w:hAnsi="Helvetica"/>
          <w:shd w:val="clear" w:color="auto" w:fill="F8F8F8"/>
        </w:rPr>
      </w:pPr>
    </w:p>
    <w:p w14:paraId="74D1E960" w14:textId="715909E8" w:rsidR="006A5041" w:rsidRPr="00C01C57" w:rsidRDefault="006A5041"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lastRenderedPageBreak/>
        <w:t>概数に約をつけることについて（東京書籍Q＆Aより）</w:t>
      </w:r>
    </w:p>
    <w:p w14:paraId="54079253" w14:textId="02882FDA" w:rsidR="00CD18E8" w:rsidRPr="00496902" w:rsidRDefault="00900E04" w:rsidP="00CD18E8">
      <w:pPr>
        <w:spacing w:line="276" w:lineRule="auto"/>
        <w:ind w:firstLineChars="100" w:firstLine="229"/>
      </w:pPr>
      <w:r w:rsidRPr="00C01C57">
        <w:rPr>
          <w:rFonts w:ascii="UD デジタル 教科書体 NP-B" w:eastAsia="UD デジタル 教科書体 NP-B" w:hint="eastAsia"/>
        </w:rPr>
        <w:t>Ｑ：</w:t>
      </w:r>
      <w:r w:rsidRPr="00496902">
        <w:t>4</w:t>
      </w:r>
      <w:r w:rsidRPr="00496902">
        <w:t>年「がい数の使い方と表し方」の問題で、概数を答えるとき、概数の前に「約」をつけなければいけないのでしょうか。</w:t>
      </w:r>
    </w:p>
    <w:p w14:paraId="3DA06A67" w14:textId="77777777" w:rsidR="00900E04" w:rsidRPr="00C01C57" w:rsidRDefault="00900E04" w:rsidP="00CD18E8">
      <w:pPr>
        <w:spacing w:line="276" w:lineRule="auto"/>
        <w:ind w:firstLineChars="100" w:firstLine="229"/>
        <w:rPr>
          <w:rFonts w:ascii="Helvetica" w:hAnsi="Helvetica"/>
          <w:shd w:val="clear" w:color="auto" w:fill="F8F8F8"/>
        </w:rPr>
      </w:pPr>
    </w:p>
    <w:p w14:paraId="7EC69F88" w14:textId="5413C69C" w:rsidR="00AB5CA5" w:rsidRPr="00496902" w:rsidRDefault="00900E04" w:rsidP="00CD18E8">
      <w:pPr>
        <w:spacing w:line="276" w:lineRule="auto"/>
        <w:ind w:firstLineChars="100" w:firstLine="229"/>
      </w:pPr>
      <w:r w:rsidRPr="00C01C57">
        <w:rPr>
          <w:rFonts w:ascii="UD デジタル 教科書体 NP-B" w:eastAsia="UD デジタル 教科書体 NP-B" w:hint="eastAsia"/>
        </w:rPr>
        <w:t>Ａ：</w:t>
      </w:r>
      <w:r w:rsidR="006A5041" w:rsidRPr="00496902">
        <w:t>4</w:t>
      </w:r>
      <w:r w:rsidR="006A5041" w:rsidRPr="00496902">
        <w:t>年「がい数の使い方と表し方」の単元では、答えが概数であるかが明確になっていない場合は、答えに「約」をつける必要性が高いと考えますが、</w:t>
      </w:r>
      <w:r w:rsidR="006A5041" w:rsidRPr="00C01C57">
        <w:rPr>
          <w:rFonts w:ascii="UD デジタル 教科書体 NP-B" w:eastAsia="UD デジタル 教科書体 NP-B"/>
          <w:sz w:val="22"/>
          <w:szCs w:val="24"/>
        </w:rPr>
        <w:t>問題文で「がい数にしましょう」と概数で答えることが明確な場合は、答えに「約」をつけていません。それは、概数で答える数に必ず「約」をつけますと、概数を答える問題では必ず「約」をつけなければいけないという誤解や、「約」がついていない数は概数でないという誤解を生む恐れがあるからです。</w:t>
      </w:r>
      <w:r w:rsidR="006A5041" w:rsidRPr="00C01C57">
        <w:rPr>
          <w:rFonts w:ascii="UD デジタル 教科書体 NP-B" w:eastAsia="UD デジタル 教科書体 NP-B"/>
          <w:sz w:val="22"/>
          <w:szCs w:val="24"/>
        </w:rPr>
        <w:br/>
      </w:r>
      <w:r w:rsidR="006A5041" w:rsidRPr="00496902">
        <w:t xml:space="preserve">　一部例外として、「新しい算数」</w:t>
      </w:r>
      <w:r w:rsidR="006A5041" w:rsidRPr="00496902">
        <w:t>4</w:t>
      </w:r>
      <w:r w:rsidR="006A5041" w:rsidRPr="00496902">
        <w:t>上ｐ</w:t>
      </w:r>
      <w:r w:rsidR="006A5041" w:rsidRPr="00496902">
        <w:t>.123</w:t>
      </w:r>
      <w:r w:rsidR="006A5041" w:rsidRPr="00496902">
        <w:rPr>
          <w:rFonts w:hint="eastAsia"/>
        </w:rPr>
        <w:t>△</w:t>
      </w:r>
      <w:r w:rsidR="006A5041" w:rsidRPr="00496902">
        <w:t>1</w:t>
      </w:r>
      <w:r w:rsidR="006A5041" w:rsidRPr="00496902">
        <w:t>は、初めて概数を学習する場面であるため、四捨五入して処理した数が概数であることを明確に意識づけるために、答えに「約」をつけています。</w:t>
      </w:r>
    </w:p>
    <w:p w14:paraId="78ED06DB" w14:textId="1E5FD2BE" w:rsidR="00AB5CA5" w:rsidRPr="00C01C57" w:rsidRDefault="00496902" w:rsidP="00CD18E8">
      <w:pPr>
        <w:spacing w:line="276" w:lineRule="auto"/>
        <w:ind w:firstLineChars="100" w:firstLine="229"/>
        <w:rPr>
          <w:rFonts w:ascii="UD デジタル 教科書体 NP-B" w:eastAsia="UD デジタル 教科書体 NP-B"/>
          <w:sz w:val="22"/>
          <w:szCs w:val="24"/>
        </w:rPr>
      </w:pPr>
      <w:r>
        <w:t>日常で目にする道路標識、案内板などの「〇〇</w:t>
      </w:r>
      <w:r w:rsidR="006A5041" w:rsidRPr="00496902">
        <w:t>5km</w:t>
      </w:r>
      <w:r w:rsidR="006A5041" w:rsidRPr="00496902">
        <w:t>」などといった表示は概数ですが、一般に、「約」はついていません。また、</w:t>
      </w:r>
      <w:r w:rsidR="006A5041" w:rsidRPr="00496902">
        <w:t>2</w:t>
      </w:r>
      <w:r w:rsidR="006A5041" w:rsidRPr="00496902">
        <w:t>、</w:t>
      </w:r>
      <w:r w:rsidR="006A5041" w:rsidRPr="00496902">
        <w:t>3</w:t>
      </w:r>
      <w:r w:rsidR="006A5041" w:rsidRPr="00496902">
        <w:t>年の長さ、かさ、重さの学習で計器の目盛りを読むときに、目盛りと目盛りの間の数について目盛りの近い方で読んで数量を表します。</w:t>
      </w:r>
      <w:r w:rsidR="006A5041" w:rsidRPr="00C01C57">
        <w:rPr>
          <w:rFonts w:ascii="UD デジタル 教科書体 NP-B" w:eastAsia="UD デジタル 教科書体 NP-B"/>
          <w:sz w:val="22"/>
          <w:szCs w:val="24"/>
        </w:rPr>
        <w:t>すなわち、測定値は概数ですが、「約」や「およそ」をつけないで表してきています。このように、日常場面、既習場面で概数と出合ったり使ったりしてきていますが、「約」をつけないで表すことが多々あります。これらのことから、概数であることが明確な場合には、「約」をつけなくても差し支えないと考えます。</w:t>
      </w:r>
    </w:p>
    <w:p w14:paraId="7D94D9ED" w14:textId="2C5CA32F" w:rsidR="00137AD3" w:rsidRPr="00496902" w:rsidRDefault="006A5041" w:rsidP="00CD18E8">
      <w:pPr>
        <w:spacing w:line="276" w:lineRule="auto"/>
        <w:ind w:firstLineChars="100" w:firstLine="229"/>
      </w:pPr>
      <w:r w:rsidRPr="00496902">
        <w:t>ただし、教師用指導書の答えに「約」がついていないところで、「約」をつけても誤りではありません。指導者の裁量で柔軟に取り扱うべきことと考えます。</w:t>
      </w:r>
    </w:p>
    <w:p w14:paraId="4D68A5D2" w14:textId="165692D7" w:rsidR="00B35985" w:rsidRPr="00C01C57" w:rsidRDefault="00B35985" w:rsidP="002B5953">
      <w:pPr>
        <w:spacing w:line="276" w:lineRule="auto"/>
        <w:ind w:firstLineChars="100" w:firstLine="229"/>
        <w:jc w:val="right"/>
        <w:rPr>
          <w:rFonts w:ascii="HGP教科書体" w:eastAsia="HGP教科書体" w:hAnsiTheme="minorEastAsia"/>
          <w:szCs w:val="24"/>
        </w:rPr>
      </w:pPr>
      <w:r w:rsidRPr="00C01C57">
        <w:rPr>
          <w:rFonts w:ascii="HGP教科書体" w:eastAsia="HGP教科書体" w:hAnsiTheme="minorEastAsia" w:hint="eastAsia"/>
          <w:szCs w:val="24"/>
        </w:rPr>
        <w:t>何でもかんでも、</w:t>
      </w:r>
      <w:r w:rsidR="00191E7A" w:rsidRPr="00C01C57">
        <w:rPr>
          <w:rFonts w:ascii="HGP教科書体" w:eastAsia="HGP教科書体" w:hAnsiTheme="minorEastAsia" w:hint="eastAsia"/>
          <w:szCs w:val="24"/>
        </w:rPr>
        <w:t>「</w:t>
      </w:r>
      <w:r w:rsidRPr="00C01C57">
        <w:rPr>
          <w:rFonts w:ascii="HGP教科書体" w:eastAsia="HGP教科書体" w:hAnsiTheme="minorEastAsia" w:hint="eastAsia"/>
          <w:szCs w:val="24"/>
        </w:rPr>
        <w:t>約</w:t>
      </w:r>
      <w:r w:rsidR="00191E7A" w:rsidRPr="00C01C57">
        <w:rPr>
          <w:rFonts w:ascii="HGP教科書体" w:eastAsia="HGP教科書体" w:hAnsiTheme="minorEastAsia" w:hint="eastAsia"/>
          <w:szCs w:val="24"/>
        </w:rPr>
        <w:t>」や「およそ」</w:t>
      </w:r>
      <w:r w:rsidRPr="00C01C57">
        <w:rPr>
          <w:rFonts w:ascii="HGP教科書体" w:eastAsia="HGP教科書体" w:hAnsiTheme="minorEastAsia" w:hint="eastAsia"/>
          <w:szCs w:val="24"/>
        </w:rPr>
        <w:t>を付け</w:t>
      </w:r>
      <w:r w:rsidR="00191E7A" w:rsidRPr="00C01C57">
        <w:rPr>
          <w:rFonts w:ascii="HGP教科書体" w:eastAsia="HGP教科書体" w:hAnsiTheme="minorEastAsia" w:hint="eastAsia"/>
          <w:szCs w:val="24"/>
        </w:rPr>
        <w:t>る必要は</w:t>
      </w:r>
      <w:r w:rsidRPr="00C01C57">
        <w:rPr>
          <w:rFonts w:ascii="HGP教科書体" w:eastAsia="HGP教科書体" w:hAnsiTheme="minorEastAsia" w:hint="eastAsia"/>
          <w:szCs w:val="24"/>
        </w:rPr>
        <w:t>ないと</w:t>
      </w:r>
      <w:r w:rsidR="007A5B0A" w:rsidRPr="00C01C57">
        <w:rPr>
          <w:rFonts w:ascii="HGP教科書体" w:eastAsia="HGP教科書体" w:hAnsiTheme="minorEastAsia" w:hint="eastAsia"/>
          <w:szCs w:val="24"/>
        </w:rPr>
        <w:t>いうこと</w:t>
      </w:r>
      <w:r w:rsidR="00771270" w:rsidRPr="00C01C57">
        <w:rPr>
          <w:rFonts w:ascii="HGP教科書体" w:eastAsia="HGP教科書体" w:hAnsiTheme="minorEastAsia" w:hint="eastAsia"/>
          <w:szCs w:val="24"/>
        </w:rPr>
        <w:t>ですね</w:t>
      </w:r>
      <w:r w:rsidR="007A5B0A" w:rsidRPr="00C01C57">
        <w:rPr>
          <w:rFonts w:ascii="HGP教科書体" w:eastAsia="HGP教科書体" w:hAnsiTheme="minorEastAsia" w:hint="eastAsia"/>
          <w:szCs w:val="24"/>
        </w:rPr>
        <w:t>。</w:t>
      </w:r>
    </w:p>
    <w:p w14:paraId="130BDC5D" w14:textId="77777777" w:rsidR="00AB5CA5" w:rsidRPr="00C01C57" w:rsidRDefault="00AB5CA5" w:rsidP="00AB5CA5">
      <w:pPr>
        <w:spacing w:line="276" w:lineRule="auto"/>
        <w:jc w:val="right"/>
        <w:rPr>
          <w:rFonts w:ascii="UD デジタル 教科書体 NP-B" w:eastAsia="UD デジタル 教科書体 NP-B"/>
          <w:szCs w:val="24"/>
        </w:rPr>
      </w:pPr>
    </w:p>
    <w:p w14:paraId="4EA5FC53" w14:textId="7CC25CAF" w:rsidR="004E43D2" w:rsidRPr="00C01C57" w:rsidRDefault="004E43D2"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t>小数なのに</w:t>
      </w:r>
      <w:r w:rsidRPr="00C01C57">
        <w:rPr>
          <w:rFonts w:ascii="UD デジタル 教科書体 NP-B" w:eastAsia="UD デジタル 教科書体 NP-B"/>
          <w:sz w:val="24"/>
          <w:szCs w:val="28"/>
          <w:u w:val="single"/>
        </w:rPr>
        <w:t xml:space="preserve"> </w:t>
      </w:r>
      <w:r w:rsidRPr="00C01C57">
        <w:rPr>
          <w:rFonts w:ascii="UD デジタル 教科書体 NP-B" w:eastAsia="UD デジタル 教科書体 NP-B" w:hint="eastAsia"/>
          <w:sz w:val="24"/>
          <w:szCs w:val="28"/>
          <w:u w:val="single"/>
        </w:rPr>
        <w:t>上から</w:t>
      </w:r>
      <w:r w:rsidRPr="00C01C57">
        <w:rPr>
          <w:rFonts w:ascii="UD デジタル 教科書体 NP-B" w:eastAsia="UD デジタル 教科書体 NP-B"/>
          <w:sz w:val="24"/>
          <w:szCs w:val="28"/>
          <w:u w:val="single"/>
        </w:rPr>
        <w:t>1</w:t>
      </w:r>
      <w:r w:rsidRPr="00C01C57">
        <w:rPr>
          <w:rFonts w:ascii="UD デジタル 教科書体 NP-B" w:eastAsia="UD デジタル 教科書体 NP-B" w:hint="eastAsia"/>
          <w:sz w:val="24"/>
          <w:szCs w:val="28"/>
          <w:u w:val="single"/>
        </w:rPr>
        <w:t>けた目とは</w:t>
      </w:r>
      <w:r w:rsidRPr="00C01C57">
        <w:rPr>
          <w:rFonts w:ascii="UD デジタル 教科書体 NP-B" w:eastAsia="UD デジタル 教科書体 NP-B"/>
          <w:sz w:val="24"/>
          <w:szCs w:val="28"/>
          <w:u w:val="single"/>
        </w:rPr>
        <w:t xml:space="preserve"> </w:t>
      </w:r>
      <w:r w:rsidRPr="00C01C57">
        <w:rPr>
          <w:rFonts w:ascii="UD デジタル 教科書体 NP-B" w:eastAsia="UD デジタル 教科書体 NP-B" w:hint="eastAsia"/>
          <w:sz w:val="24"/>
          <w:szCs w:val="28"/>
          <w:u w:val="single"/>
        </w:rPr>
        <w:t>いったい何のこと？（大日本図書よくある質問）</w:t>
      </w:r>
    </w:p>
    <w:p w14:paraId="23CC3C8E" w14:textId="77777777" w:rsidR="00AB5CA5" w:rsidRPr="00C01C57" w:rsidRDefault="00AB5CA5" w:rsidP="00CD18E8">
      <w:pPr>
        <w:spacing w:line="276" w:lineRule="auto"/>
        <w:ind w:firstLineChars="100" w:firstLine="229"/>
        <w:rPr>
          <w:rFonts w:ascii="UD デジタル 教科書体 NP-B" w:eastAsia="UD デジタル 教科書体 NP-B"/>
        </w:rPr>
      </w:pPr>
    </w:p>
    <w:p w14:paraId="5A3694D7" w14:textId="0518CF10" w:rsidR="004E43D2" w:rsidRPr="00C01C57" w:rsidRDefault="004E43D2" w:rsidP="00CD18E8">
      <w:pPr>
        <w:spacing w:line="276" w:lineRule="auto"/>
        <w:ind w:firstLineChars="100" w:firstLine="229"/>
      </w:pPr>
      <w:r w:rsidRPr="00C01C57">
        <w:rPr>
          <w:rFonts w:ascii="UD デジタル 教科書体 NP-B" w:eastAsia="UD デジタル 教科書体 NP-B" w:hint="eastAsia"/>
        </w:rPr>
        <w:t>Ｑ：</w:t>
      </w:r>
      <w:r w:rsidRPr="00C01C57">
        <w:rPr>
          <w:rFonts w:hint="eastAsia"/>
        </w:rPr>
        <w:t>例えば商が</w:t>
      </w:r>
      <w:r w:rsidRPr="00C01C57">
        <w:rPr>
          <w:rFonts w:hint="eastAsia"/>
        </w:rPr>
        <w:t>0.857</w:t>
      </w:r>
      <w:r w:rsidRPr="00C01C57">
        <w:rPr>
          <w:rFonts w:hint="eastAsia"/>
        </w:rPr>
        <w:t>のようになって，これを上から</w:t>
      </w:r>
      <w:r w:rsidRPr="00C01C57">
        <w:rPr>
          <w:rFonts w:hint="eastAsia"/>
        </w:rPr>
        <w:t>2</w:t>
      </w:r>
      <w:r w:rsidRPr="00C01C57">
        <w:rPr>
          <w:rFonts w:hint="eastAsia"/>
        </w:rPr>
        <w:t>けたの概数にするという問題だった場合，どの位を四捨五入するのですか。一の位の</w:t>
      </w:r>
      <w:r w:rsidRPr="00C01C57">
        <w:rPr>
          <w:rFonts w:hint="eastAsia"/>
        </w:rPr>
        <w:t>0</w:t>
      </w:r>
      <w:r w:rsidRPr="00C01C57">
        <w:rPr>
          <w:rFonts w:hint="eastAsia"/>
        </w:rPr>
        <w:t>は，考えるのですか。</w:t>
      </w:r>
    </w:p>
    <w:p w14:paraId="708DE7B4" w14:textId="77777777" w:rsidR="00AB5CA5" w:rsidRPr="00C01C57" w:rsidRDefault="00AB5CA5" w:rsidP="00CD18E8">
      <w:pPr>
        <w:spacing w:line="276" w:lineRule="auto"/>
        <w:ind w:firstLineChars="100" w:firstLine="229"/>
        <w:rPr>
          <w:rFonts w:ascii="UD デジタル 教科書体 NP-B" w:eastAsia="UD デジタル 教科書体 NP-B"/>
        </w:rPr>
      </w:pPr>
    </w:p>
    <w:p w14:paraId="339EC61C" w14:textId="028983B2" w:rsidR="007772D4" w:rsidRPr="00C01C57" w:rsidRDefault="004E43D2" w:rsidP="00CD18E8">
      <w:pPr>
        <w:spacing w:line="276" w:lineRule="auto"/>
        <w:ind w:firstLineChars="100" w:firstLine="229"/>
        <w:rPr>
          <w:rFonts w:ascii="UD デジタル 教科書体 NP-B" w:eastAsia="UD デジタル 教科書体 NP-B"/>
          <w:sz w:val="22"/>
          <w:szCs w:val="24"/>
        </w:rPr>
      </w:pPr>
      <w:r w:rsidRPr="00C01C57">
        <w:rPr>
          <w:rFonts w:ascii="UD デジタル 教科書体 NP-B" w:eastAsia="UD デジタル 教科書体 NP-B" w:hint="eastAsia"/>
        </w:rPr>
        <w:t>Ａ：</w:t>
      </w:r>
      <w:r w:rsidRPr="00C01C57">
        <w:rPr>
          <w:rFonts w:ascii="UD デジタル 教科書体 NP-B" w:eastAsia="UD デジタル 教科書体 NP-B" w:hint="eastAsia"/>
          <w:sz w:val="22"/>
          <w:szCs w:val="24"/>
        </w:rPr>
        <w:t>この場合，0は有効数字ではありません。</w:t>
      </w:r>
      <w:r w:rsidRPr="00C01C57">
        <w:rPr>
          <w:rFonts w:hint="eastAsia"/>
        </w:rPr>
        <w:t>したがって，小数第一位の</w:t>
      </w:r>
      <w:r w:rsidRPr="00C01C57">
        <w:rPr>
          <w:rFonts w:hint="eastAsia"/>
        </w:rPr>
        <w:t>8</w:t>
      </w:r>
      <w:r w:rsidRPr="00C01C57">
        <w:rPr>
          <w:rFonts w:hint="eastAsia"/>
        </w:rPr>
        <w:t>から</w:t>
      </w:r>
      <w:r w:rsidRPr="00C01C57">
        <w:rPr>
          <w:rFonts w:hint="eastAsia"/>
        </w:rPr>
        <w:t>1</w:t>
      </w:r>
      <w:r w:rsidRPr="00C01C57">
        <w:rPr>
          <w:rFonts w:hint="eastAsia"/>
        </w:rPr>
        <w:t>けた目と数えます（日本数学教育学会編著「算数教育指導用語事典」</w:t>
      </w:r>
      <w:r w:rsidRPr="00C01C57">
        <w:rPr>
          <w:rFonts w:hint="eastAsia"/>
        </w:rPr>
        <w:t>p.92</w:t>
      </w:r>
      <w:r w:rsidRPr="00C01C57">
        <w:rPr>
          <w:rFonts w:hint="eastAsia"/>
        </w:rPr>
        <w:t xml:space="preserve">　昭和</w:t>
      </w:r>
      <w:r w:rsidRPr="00C01C57">
        <w:rPr>
          <w:rFonts w:hint="eastAsia"/>
        </w:rPr>
        <w:t>59</w:t>
      </w:r>
      <w:r w:rsidRPr="00C01C57">
        <w:rPr>
          <w:rFonts w:hint="eastAsia"/>
        </w:rPr>
        <w:t>年発行）。本教科書では，</w:t>
      </w:r>
      <w:r w:rsidRPr="00C01C57">
        <w:rPr>
          <w:rFonts w:ascii="UD デジタル 教科書体 NP-B" w:eastAsia="UD デジタル 教科書体 NP-B" w:hint="eastAsia"/>
          <w:sz w:val="22"/>
          <w:szCs w:val="24"/>
        </w:rPr>
        <w:t>このような混乱を避けるため，この種の問題は扱っていません。</w:t>
      </w:r>
    </w:p>
    <w:p w14:paraId="238A3EDE" w14:textId="77777777" w:rsidR="00AB5CA5" w:rsidRPr="00C01C57" w:rsidRDefault="00AB5CA5" w:rsidP="00CD18E8">
      <w:pPr>
        <w:spacing w:line="276" w:lineRule="auto"/>
        <w:ind w:firstLineChars="100" w:firstLine="239"/>
        <w:rPr>
          <w:rFonts w:ascii="UD デジタル 教科書体 NP-B" w:eastAsia="UD デジタル 教科書体 NP-B"/>
          <w:sz w:val="22"/>
          <w:szCs w:val="24"/>
        </w:rPr>
      </w:pPr>
    </w:p>
    <w:p w14:paraId="00F454FB" w14:textId="06771E8F" w:rsidR="004E43D2" w:rsidRPr="00C01C57" w:rsidRDefault="001F4B60" w:rsidP="002B5953">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上から何けた目という表現は</w:t>
      </w:r>
      <w:r w:rsidR="00ED4741" w:rsidRPr="00C01C57">
        <w:rPr>
          <w:rFonts w:ascii="HGP教科書体" w:eastAsia="HGP教科書体" w:hAnsiTheme="minorEastAsia" w:hint="eastAsia"/>
          <w:szCs w:val="24"/>
        </w:rPr>
        <w:t>、</w:t>
      </w:r>
      <w:r w:rsidRPr="00C01C57">
        <w:rPr>
          <w:rFonts w:ascii="HGP教科書体" w:eastAsia="HGP教科書体" w:hAnsiTheme="minorEastAsia" w:hint="eastAsia"/>
          <w:szCs w:val="24"/>
        </w:rPr>
        <w:t>算数用語で</w:t>
      </w:r>
      <w:r w:rsidR="003D6ECD" w:rsidRPr="00C01C57">
        <w:rPr>
          <w:rFonts w:ascii="HGP教科書体" w:eastAsia="HGP教科書体" w:hAnsiTheme="minorEastAsia" w:hint="eastAsia"/>
          <w:szCs w:val="24"/>
        </w:rPr>
        <w:t>すので</w:t>
      </w:r>
      <w:r w:rsidRPr="00C01C57">
        <w:rPr>
          <w:rFonts w:ascii="HGP教科書体" w:eastAsia="HGP教科書体" w:hAnsiTheme="minorEastAsia" w:hint="eastAsia"/>
          <w:szCs w:val="24"/>
        </w:rPr>
        <w:t>数学にはありません。従って、</w:t>
      </w:r>
      <w:r w:rsidR="007A5B0A" w:rsidRPr="00C01C57">
        <w:rPr>
          <w:rFonts w:ascii="HGP教科書体" w:eastAsia="HGP教科書体" w:hAnsiTheme="minorEastAsia" w:hint="eastAsia"/>
          <w:szCs w:val="24"/>
        </w:rPr>
        <w:t>「上から2けた」という言葉を</w:t>
      </w:r>
      <w:r w:rsidR="00930E68" w:rsidRPr="00C01C57">
        <w:rPr>
          <w:rFonts w:ascii="HGP教科書体" w:eastAsia="HGP教科書体" w:hAnsiTheme="minorEastAsia" w:hint="eastAsia"/>
          <w:szCs w:val="24"/>
        </w:rPr>
        <w:t>将来</w:t>
      </w:r>
      <w:r w:rsidRPr="00C01C57">
        <w:rPr>
          <w:rFonts w:ascii="HGP教科書体" w:eastAsia="HGP教科書体" w:hAnsiTheme="minorEastAsia" w:hint="eastAsia"/>
          <w:szCs w:val="24"/>
        </w:rPr>
        <w:t>使うことは</w:t>
      </w:r>
      <w:r w:rsidR="007A5B0A" w:rsidRPr="00C01C57">
        <w:rPr>
          <w:rFonts w:ascii="HGP教科書体" w:eastAsia="HGP教科書体" w:hAnsiTheme="minorEastAsia" w:hint="eastAsia"/>
          <w:szCs w:val="24"/>
        </w:rPr>
        <w:t>、</w:t>
      </w:r>
      <w:r w:rsidR="00C0376B" w:rsidRPr="00C01C57">
        <w:rPr>
          <w:rFonts w:ascii="HGP教科書体" w:eastAsia="HGP教科書体" w:hAnsiTheme="minorEastAsia" w:hint="eastAsia"/>
          <w:szCs w:val="24"/>
        </w:rPr>
        <w:t>100%</w:t>
      </w:r>
      <w:r w:rsidRPr="00C01C57">
        <w:rPr>
          <w:rFonts w:ascii="HGP教科書体" w:eastAsia="HGP教科書体" w:hAnsiTheme="minorEastAsia" w:hint="eastAsia"/>
          <w:szCs w:val="24"/>
        </w:rPr>
        <w:t>ありません。</w:t>
      </w:r>
      <w:r w:rsidR="00911487" w:rsidRPr="00C01C57">
        <w:rPr>
          <w:rFonts w:ascii="HGP教科書体" w:eastAsia="HGP教科書体" w:hAnsiTheme="minorEastAsia" w:hint="eastAsia"/>
          <w:szCs w:val="24"/>
        </w:rPr>
        <w:t>また、</w:t>
      </w:r>
      <w:r w:rsidR="00776E66" w:rsidRPr="00C01C57">
        <w:rPr>
          <w:rFonts w:ascii="HGP教科書体" w:eastAsia="HGP教科書体" w:hAnsiTheme="minorEastAsia" w:hint="eastAsia"/>
          <w:szCs w:val="24"/>
        </w:rPr>
        <w:t>有効数字</w:t>
      </w:r>
      <w:r w:rsidR="003D6ECD" w:rsidRPr="00C01C57">
        <w:rPr>
          <w:rFonts w:ascii="HGP教科書体" w:eastAsia="HGP教科書体" w:hAnsiTheme="minorEastAsia" w:hint="eastAsia"/>
          <w:szCs w:val="24"/>
        </w:rPr>
        <w:t>につながる内容にもなっていません</w:t>
      </w:r>
      <w:r w:rsidR="00C36755" w:rsidRPr="00C01C57">
        <w:rPr>
          <w:rFonts w:ascii="HGP教科書体" w:eastAsia="HGP教科書体" w:hAnsiTheme="minorEastAsia" w:hint="eastAsia"/>
          <w:szCs w:val="24"/>
        </w:rPr>
        <w:t>。</w:t>
      </w:r>
    </w:p>
    <w:p w14:paraId="2916C101" w14:textId="77777777" w:rsidR="00AB5CA5" w:rsidRPr="00C01C57" w:rsidRDefault="00AB5CA5" w:rsidP="00AB5CA5">
      <w:pPr>
        <w:spacing w:line="276" w:lineRule="auto"/>
        <w:jc w:val="right"/>
        <w:rPr>
          <w:rFonts w:ascii="UD デジタル 教科書体 NP-B" w:eastAsia="UD デジタル 教科書体 NP-B"/>
          <w:szCs w:val="24"/>
        </w:rPr>
      </w:pPr>
    </w:p>
    <w:p w14:paraId="6378C7AC" w14:textId="77777777" w:rsidR="00E769B7" w:rsidRPr="00C01C57" w:rsidRDefault="00E769B7" w:rsidP="00E769B7">
      <w:pPr>
        <w:spacing w:line="276" w:lineRule="auto"/>
        <w:rPr>
          <w:u w:val="single"/>
        </w:rPr>
      </w:pPr>
      <w:r w:rsidRPr="00C01C57">
        <w:rPr>
          <w:rFonts w:ascii="UD デジタル 教科書体 NP-B" w:eastAsia="UD デジタル 教科書体 NP-B"/>
          <w:sz w:val="24"/>
          <w:szCs w:val="28"/>
          <w:u w:val="single"/>
        </w:rPr>
        <w:lastRenderedPageBreak/>
        <w:t>演算記号や等号、分数の書き順</w:t>
      </w:r>
      <w:r w:rsidRPr="00C01C57">
        <w:rPr>
          <w:rFonts w:ascii="UD デジタル 教科書体 NP-B" w:eastAsia="UD デジタル 教科書体 NP-B" w:hint="eastAsia"/>
          <w:sz w:val="24"/>
          <w:szCs w:val="28"/>
          <w:u w:val="single"/>
        </w:rPr>
        <w:t>について（東京書籍Q＆Aより）</w:t>
      </w:r>
    </w:p>
    <w:p w14:paraId="72D1531D" w14:textId="77777777" w:rsidR="00E769B7" w:rsidRPr="00C01C57" w:rsidRDefault="00E769B7" w:rsidP="00E769B7">
      <w:pPr>
        <w:spacing w:line="276" w:lineRule="auto"/>
        <w:ind w:firstLineChars="100" w:firstLine="239"/>
        <w:rPr>
          <w:rFonts w:ascii="Helvetica" w:hAnsi="Helvetica"/>
          <w:shd w:val="clear" w:color="auto" w:fill="F8F8F8"/>
        </w:rPr>
      </w:pPr>
      <w:r w:rsidRPr="00C01C57">
        <w:rPr>
          <w:rFonts w:ascii="UD デジタル 教科書体 NP-B" w:eastAsia="UD デジタル 教科書体 NP-B"/>
          <w:sz w:val="22"/>
          <w:szCs w:val="24"/>
        </w:rPr>
        <w:t>以前は「確かでないことは教科書には載せない」との立場</w:t>
      </w:r>
      <w:r w:rsidRPr="00496902">
        <w:t>から、演算記号や分数の筆順など、明確な筆順が存在しないものについては教科書には載せておりませんでした。しかし、「児童に好きな筆順で書いてよいと指導すると、混乱が生じることもあるので、</w:t>
      </w:r>
      <w:r w:rsidRPr="00C01C57">
        <w:rPr>
          <w:rFonts w:ascii="UD デジタル 教科書体 NP-B" w:eastAsia="UD デジタル 教科書体 NP-B"/>
          <w:sz w:val="22"/>
          <w:szCs w:val="24"/>
        </w:rPr>
        <w:t>正式な筆順がないとしても、何らかの筆順を示して欲しい」との要望も多く</w:t>
      </w:r>
      <w:r w:rsidRPr="00496902">
        <w:t>、現在の教科書では、「＋、－、</w:t>
      </w:r>
      <w:r w:rsidRPr="00496902">
        <w:rPr>
          <w:rFonts w:hint="eastAsia"/>
        </w:rPr>
        <w:t>×</w:t>
      </w:r>
      <w:r w:rsidRPr="00496902">
        <w:t>、</w:t>
      </w:r>
      <w:r w:rsidRPr="00496902">
        <w:rPr>
          <w:rFonts w:hint="eastAsia"/>
        </w:rPr>
        <w:t>÷</w:t>
      </w:r>
      <w:r w:rsidRPr="00496902">
        <w:t>」などの演算記号や等号、「％」の記号、分数などについても筆順を示すようにしています。また、わり算の筆算については、教科書ではなく、教師用指導書に筆順を掲載しています。</w:t>
      </w:r>
    </w:p>
    <w:p w14:paraId="636E7073" w14:textId="77777777" w:rsidR="00E769B7" w:rsidRPr="00C01C57" w:rsidRDefault="00E769B7" w:rsidP="00E769B7">
      <w:pPr>
        <w:spacing w:line="276" w:lineRule="auto"/>
        <w:ind w:firstLineChars="100" w:firstLine="229"/>
        <w:rPr>
          <w:rFonts w:ascii="Helvetica" w:hAnsi="Helvetica"/>
          <w:shd w:val="clear" w:color="auto" w:fill="F8F8F8"/>
        </w:rPr>
      </w:pPr>
    </w:p>
    <w:p w14:paraId="1EDCE1CB" w14:textId="77777777" w:rsidR="00E769B7" w:rsidRPr="00C01C57" w:rsidRDefault="00E769B7" w:rsidP="00E769B7">
      <w:pPr>
        <w:spacing w:line="276" w:lineRule="auto"/>
        <w:ind w:firstLineChars="100" w:firstLine="229"/>
        <w:rPr>
          <w:rFonts w:ascii="Helvetica" w:hAnsi="Helvetica"/>
          <w:shd w:val="clear" w:color="auto" w:fill="F8F8F8"/>
        </w:rPr>
      </w:pPr>
      <w:r w:rsidRPr="00496902">
        <w:t>ただし、示されている筆順は、あくまで筆順がわからないことによる児童の混乱を防ぐためのものであり</w:t>
      </w:r>
      <w:r w:rsidRPr="00C01C57">
        <w:rPr>
          <w:rFonts w:ascii="Helvetica" w:hAnsi="Helvetica"/>
          <w:shd w:val="clear" w:color="auto" w:fill="F8F8F8"/>
        </w:rPr>
        <w:t>、</w:t>
      </w:r>
      <w:r w:rsidRPr="00C01C57">
        <w:rPr>
          <w:rFonts w:ascii="UD デジタル 教科書体 NP-B" w:eastAsia="UD デジタル 教科書体 NP-B"/>
          <w:sz w:val="22"/>
          <w:szCs w:val="24"/>
        </w:rPr>
        <w:t>単なる一例にすぎません。必ずこの通りに書かねばならないというものでも、そのように指導しなくてはならないというものでもありません。</w:t>
      </w:r>
      <w:r w:rsidRPr="00C01C57">
        <w:rPr>
          <w:rFonts w:ascii="Helvetica" w:hAnsi="Helvetica" w:hint="eastAsia"/>
          <w:shd w:val="clear" w:color="auto" w:fill="F8F8F8"/>
        </w:rPr>
        <w:t>（途中略）</w:t>
      </w:r>
    </w:p>
    <w:p w14:paraId="1ACEDF72" w14:textId="77777777" w:rsidR="00E769B7" w:rsidRPr="00C01C57" w:rsidRDefault="00E769B7" w:rsidP="00E769B7">
      <w:pPr>
        <w:spacing w:line="276" w:lineRule="auto"/>
        <w:ind w:firstLineChars="100" w:firstLine="239"/>
        <w:rPr>
          <w:rFonts w:ascii="UD デジタル 教科書体 NP-B" w:eastAsia="UD デジタル 教科書体 NP-B"/>
          <w:sz w:val="22"/>
          <w:szCs w:val="24"/>
        </w:rPr>
      </w:pPr>
      <w:r w:rsidRPr="00C01C57">
        <w:rPr>
          <w:rFonts w:ascii="UD デジタル 教科書体 NP-B" w:eastAsia="UD デジタル 教科書体 NP-B"/>
          <w:sz w:val="22"/>
          <w:szCs w:val="24"/>
        </w:rPr>
        <w:br/>
        <w:t xml:space="preserve">　繰り返しになりますが、上記に紹介いたしました筆順のいずれも、正式なルールではありませんので、学級や児童の実態に応じて柔軟な取り扱いをすることが肝要かと考えます。</w:t>
      </w:r>
    </w:p>
    <w:p w14:paraId="0D5EE2D2" w14:textId="77777777" w:rsidR="00E769B7" w:rsidRPr="00C01C57" w:rsidRDefault="00E769B7" w:rsidP="00E769B7">
      <w:pPr>
        <w:spacing w:line="276" w:lineRule="auto"/>
        <w:jc w:val="left"/>
        <w:rPr>
          <w:rFonts w:ascii="UD デジタル 教科書体 NP-B" w:eastAsia="UD デジタル 教科書体 NP-B"/>
          <w:szCs w:val="24"/>
        </w:rPr>
      </w:pPr>
    </w:p>
    <w:p w14:paraId="0C3053EE" w14:textId="4D82A74A" w:rsidR="00E769B7" w:rsidRPr="00C01C57" w:rsidRDefault="00E769B7" w:rsidP="002B5953">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左利きの方が×を書くときは、左の斜線からの方が自然ですね。教科書</w:t>
      </w:r>
      <w:r w:rsidR="003D6ECD" w:rsidRPr="00C01C57">
        <w:rPr>
          <w:rFonts w:ascii="HGP教科書体" w:eastAsia="HGP教科書体" w:hAnsiTheme="minorEastAsia" w:hint="eastAsia"/>
          <w:szCs w:val="24"/>
        </w:rPr>
        <w:t>記載</w:t>
      </w:r>
      <w:r w:rsidRPr="00C01C57">
        <w:rPr>
          <w:rFonts w:ascii="HGP教科書体" w:eastAsia="HGP教科書体" w:hAnsiTheme="minorEastAsia" w:hint="eastAsia"/>
          <w:szCs w:val="24"/>
        </w:rPr>
        <w:t>の</w:t>
      </w:r>
      <w:r w:rsidR="003D6ECD" w:rsidRPr="00C01C57">
        <w:rPr>
          <w:rFonts w:ascii="HGP教科書体" w:eastAsia="HGP教科書体" w:hAnsiTheme="minorEastAsia" w:hint="eastAsia"/>
          <w:szCs w:val="24"/>
        </w:rPr>
        <w:t>書き順の</w:t>
      </w:r>
      <w:r w:rsidRPr="00C01C57">
        <w:rPr>
          <w:rFonts w:ascii="HGP教科書体" w:eastAsia="HGP教科書体" w:hAnsiTheme="minorEastAsia" w:hint="eastAsia"/>
          <w:szCs w:val="24"/>
        </w:rPr>
        <w:t>例が、絶対ではないということです。</w:t>
      </w:r>
      <w:r w:rsidR="00771270" w:rsidRPr="00C01C57">
        <w:rPr>
          <w:rFonts w:ascii="HGP教科書体" w:eastAsia="HGP教科書体" w:hAnsiTheme="minorEastAsia" w:hint="eastAsia"/>
          <w:szCs w:val="24"/>
        </w:rPr>
        <w:t>でも、</w:t>
      </w:r>
      <w:r w:rsidRPr="00C01C57">
        <w:rPr>
          <w:rFonts w:ascii="HGP教科書体" w:eastAsia="HGP教科書体" w:hAnsiTheme="minorEastAsia" w:hint="eastAsia"/>
          <w:szCs w:val="24"/>
        </w:rPr>
        <w:t>教師</w:t>
      </w:r>
      <w:r w:rsidR="003D6ECD" w:rsidRPr="00C01C57">
        <w:rPr>
          <w:rFonts w:ascii="HGP教科書体" w:eastAsia="HGP教科書体" w:hAnsiTheme="minorEastAsia" w:hint="eastAsia"/>
          <w:szCs w:val="24"/>
        </w:rPr>
        <w:t>が</w:t>
      </w:r>
      <w:r w:rsidRPr="00C01C57">
        <w:rPr>
          <w:rFonts w:ascii="HGP教科書体" w:eastAsia="HGP教科書体" w:hAnsiTheme="minorEastAsia" w:hint="eastAsia"/>
          <w:szCs w:val="24"/>
        </w:rPr>
        <w:t>こ</w:t>
      </w:r>
      <w:r w:rsidR="00A84D4C" w:rsidRPr="00C01C57">
        <w:rPr>
          <w:rFonts w:ascii="HGP教科書体" w:eastAsia="HGP教科書体" w:hAnsiTheme="minorEastAsia" w:hint="eastAsia"/>
          <w:szCs w:val="24"/>
        </w:rPr>
        <w:t>の順で</w:t>
      </w:r>
      <w:r w:rsidRPr="00C01C57">
        <w:rPr>
          <w:rFonts w:ascii="HGP教科書体" w:eastAsia="HGP教科書体" w:hAnsiTheme="minorEastAsia" w:hint="eastAsia"/>
          <w:szCs w:val="24"/>
        </w:rPr>
        <w:t>書</w:t>
      </w:r>
      <w:r w:rsidR="00A84D4C" w:rsidRPr="00C01C57">
        <w:rPr>
          <w:rFonts w:ascii="HGP教科書体" w:eastAsia="HGP教科書体" w:hAnsiTheme="minorEastAsia" w:hint="eastAsia"/>
          <w:szCs w:val="24"/>
        </w:rPr>
        <w:t>くと、書きやすいからお薦めだよ</w:t>
      </w:r>
      <w:r w:rsidRPr="00C01C57">
        <w:rPr>
          <w:rFonts w:ascii="HGP教科書体" w:eastAsia="HGP教科書体" w:hAnsiTheme="minorEastAsia" w:hint="eastAsia"/>
          <w:szCs w:val="24"/>
        </w:rPr>
        <w:t>と伝えるのは、構わないことだと思います。</w:t>
      </w:r>
    </w:p>
    <w:p w14:paraId="3510896F" w14:textId="77777777" w:rsidR="00E769B7" w:rsidRPr="00C01C57" w:rsidRDefault="00E769B7" w:rsidP="00E769B7">
      <w:pPr>
        <w:spacing w:line="276" w:lineRule="auto"/>
        <w:rPr>
          <w:rFonts w:ascii="UD デジタル 教科書体 NP-B" w:eastAsia="UD デジタル 教科書体 NP-B"/>
          <w:sz w:val="22"/>
          <w:szCs w:val="28"/>
          <w:u w:val="single"/>
        </w:rPr>
      </w:pPr>
    </w:p>
    <w:p w14:paraId="56753519" w14:textId="77777777" w:rsidR="00E769B7" w:rsidRPr="00C01C57" w:rsidRDefault="00E769B7" w:rsidP="00E769B7">
      <w:pPr>
        <w:spacing w:line="276" w:lineRule="auto"/>
        <w:rPr>
          <w:u w:val="single"/>
        </w:rPr>
      </w:pPr>
      <w:r w:rsidRPr="00C01C57">
        <w:rPr>
          <w:rFonts w:ascii="UD デジタル 教科書体 NP-B" w:eastAsia="UD デジタル 教科書体 NP-B" w:hint="eastAsia"/>
          <w:sz w:val="24"/>
          <w:szCs w:val="28"/>
          <w:u w:val="single"/>
        </w:rPr>
        <w:t>補助記号の書き方（東京書籍Q＆Aより）</w:t>
      </w:r>
    </w:p>
    <w:p w14:paraId="5F0E2074" w14:textId="77777777" w:rsidR="00E769B7" w:rsidRPr="00496902" w:rsidRDefault="00E769B7" w:rsidP="00E769B7">
      <w:pPr>
        <w:spacing w:line="276" w:lineRule="auto"/>
        <w:ind w:firstLineChars="100" w:firstLine="239"/>
      </w:pPr>
      <w:r w:rsidRPr="00C01C57">
        <w:rPr>
          <w:rFonts w:ascii="UD デジタル 教科書体 NP-B" w:eastAsia="UD デジタル 教科書体 NP-B"/>
          <w:sz w:val="22"/>
          <w:szCs w:val="24"/>
        </w:rPr>
        <w:t>補助数字の書き方には様々な方法がありますが、正式なものはありません。</w:t>
      </w:r>
      <w:r w:rsidRPr="00496902">
        <w:t>したがいまして、教科書では、一般的に通用しているもの、計算の誤りが少ないもの、以後の学習においても適用できるものなどを判断基準とし、教科書のような表記にしました。</w:t>
      </w:r>
    </w:p>
    <w:p w14:paraId="3BFFE0C7" w14:textId="77777777" w:rsidR="00E769B7" w:rsidRPr="00C01C57" w:rsidRDefault="00E769B7" w:rsidP="00E769B7">
      <w:pPr>
        <w:spacing w:line="276" w:lineRule="auto"/>
        <w:ind w:firstLineChars="100" w:firstLine="229"/>
      </w:pPr>
    </w:p>
    <w:p w14:paraId="625EF594" w14:textId="77777777" w:rsidR="00E769B7" w:rsidRPr="00C01C57" w:rsidRDefault="00E769B7" w:rsidP="00E769B7">
      <w:pPr>
        <w:spacing w:line="276" w:lineRule="auto"/>
        <w:ind w:firstLineChars="100" w:firstLine="229"/>
        <w:rPr>
          <w:rFonts w:ascii="UD デジタル 教科書体 NP-B" w:eastAsia="UD デジタル 教科書体 NP-B"/>
          <w:sz w:val="22"/>
          <w:szCs w:val="24"/>
        </w:rPr>
      </w:pPr>
      <w:r w:rsidRPr="00496902">
        <w:t>なお、教科書に掲載するにあたって、</w:t>
      </w:r>
      <w:r w:rsidRPr="00C01C57">
        <w:rPr>
          <w:rFonts w:ascii="UD デジタル 教科書体 NP-B" w:eastAsia="UD デジタル 教科書体 NP-B"/>
          <w:sz w:val="22"/>
          <w:szCs w:val="24"/>
        </w:rPr>
        <w:t>補助数字の書き方自体も「厳格に指導すべき内容」として受け止めてしまうなどの誤解を避ける必要があります。</w:t>
      </w:r>
      <w:r w:rsidRPr="00496902">
        <w:t>補助数字の位置づけとして、あくまで、計算結果を正確に求めるための便法の１つとして取り上げていることを明確にするために、枠の外に置き、吹き出しで紹介するなど、抑えた表現方法で記しました。</w:t>
      </w:r>
      <w:r w:rsidRPr="00C01C57">
        <w:rPr>
          <w:rFonts w:ascii="UD デジタル 教科書体 NP-B" w:eastAsia="UD デジタル 教科書体 NP-B"/>
          <w:sz w:val="22"/>
          <w:szCs w:val="24"/>
        </w:rPr>
        <w:t>このように、補助数字は必ず書かなければならないものではなく、学級の実態や先生方の教材観に基づいて、柔軟に対応していただくべき内容であると考えています。</w:t>
      </w:r>
    </w:p>
    <w:p w14:paraId="70000CF3" w14:textId="77777777" w:rsidR="00E769B7" w:rsidRPr="00C01C57" w:rsidRDefault="00E769B7" w:rsidP="00E769B7">
      <w:pPr>
        <w:spacing w:line="276" w:lineRule="auto"/>
        <w:ind w:firstLineChars="100" w:firstLine="239"/>
        <w:rPr>
          <w:rFonts w:ascii="UD デジタル 教科書体 NP-B" w:eastAsia="UD デジタル 教科書体 NP-B"/>
          <w:sz w:val="22"/>
          <w:szCs w:val="24"/>
        </w:rPr>
      </w:pPr>
    </w:p>
    <w:p w14:paraId="4CFDAC7B" w14:textId="77777777" w:rsidR="00E769B7" w:rsidRPr="00C01C57" w:rsidRDefault="00E769B7" w:rsidP="002B5953">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文部科学省配布の書き順ワークシートの最後には、「アルファベットの書き順は参考に示したもので、決まりはありません。あなたが書きやすいように書きましょう。」とあります。</w:t>
      </w:r>
    </w:p>
    <w:p w14:paraId="3ACEBB3B" w14:textId="52B8447F" w:rsidR="00E769B7" w:rsidRPr="00C01C57" w:rsidRDefault="00771270" w:rsidP="002B5953">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また、教科書に</w:t>
      </w:r>
      <w:r w:rsidR="00E769B7" w:rsidRPr="00C01C57">
        <w:rPr>
          <w:rFonts w:ascii="HGP教科書体" w:eastAsia="HGP教科書体" w:hAnsiTheme="minorEastAsia" w:hint="eastAsia"/>
          <w:szCs w:val="24"/>
        </w:rPr>
        <w:t>書き順①②③とあるのは、いちいち鉛筆を離すという意味ではありません。</w:t>
      </w:r>
    </w:p>
    <w:p w14:paraId="493070CD" w14:textId="77777777" w:rsidR="00510B5A" w:rsidRPr="00C01C57" w:rsidRDefault="00510B5A"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lastRenderedPageBreak/>
        <w:t>九九の唱え方（東京書籍Q＆Aより）</w:t>
      </w:r>
    </w:p>
    <w:p w14:paraId="2EF3ACDD" w14:textId="77777777" w:rsidR="00556849" w:rsidRPr="00C01C57" w:rsidRDefault="00556849" w:rsidP="00CD18E8">
      <w:pPr>
        <w:spacing w:line="276" w:lineRule="auto"/>
        <w:ind w:firstLineChars="100" w:firstLine="229"/>
        <w:rPr>
          <w:rFonts w:ascii="Helvetica" w:hAnsi="Helvetica"/>
          <w:shd w:val="clear" w:color="auto" w:fill="F8F8F8"/>
        </w:rPr>
      </w:pPr>
    </w:p>
    <w:p w14:paraId="62643160" w14:textId="4463424F" w:rsidR="00510B5A" w:rsidRPr="00C01C57" w:rsidRDefault="00510B5A" w:rsidP="00CD18E8">
      <w:pPr>
        <w:spacing w:line="276" w:lineRule="auto"/>
        <w:ind w:firstLineChars="100" w:firstLine="229"/>
        <w:rPr>
          <w:rFonts w:ascii="Helvetica" w:hAnsi="Helvetica"/>
          <w:shd w:val="clear" w:color="auto" w:fill="F8F8F8"/>
        </w:rPr>
      </w:pPr>
      <w:r w:rsidRPr="00496902">
        <w:t>九九の唱え方には様々なものがあります。私どもでは、教科書を編集するにあたり、算数をご研究されている先生方を中心に広く情報を集め、最も一般的であると判断した唱え方を教科書に掲載しています。</w:t>
      </w:r>
      <w:r w:rsidRPr="00C01C57">
        <w:rPr>
          <w:rFonts w:ascii="UD デジタル 教科書体 NP-B" w:eastAsia="UD デジタル 教科書体 NP-B"/>
          <w:sz w:val="22"/>
          <w:szCs w:val="24"/>
        </w:rPr>
        <w:t>しかしながら、先述しました通り九九の唱え方には様々なものがあり、正しい唱え方というものは定められません。九九を唱える目的は正しい積を得ることですので、先生方や児童に分かりやすい唱え方でご指導いただくことが適切であると考えます。</w:t>
      </w:r>
      <w:r w:rsidRPr="00C01C57">
        <w:rPr>
          <w:rFonts w:ascii="UD デジタル 教科書体 NP-B" w:eastAsia="UD デジタル 教科書体 NP-B"/>
          <w:sz w:val="22"/>
          <w:szCs w:val="24"/>
        </w:rPr>
        <w:br/>
      </w:r>
      <w:r w:rsidRPr="00496902">
        <w:t xml:space="preserve">　なお、かつては各地域の唱え方を尊重し、教科書には九九に振り仮名を付けていませんでしたが、一斉唱和など学級内で統一する必要性を考慮して、現在のように振り仮名を付けるようにしています。</w:t>
      </w:r>
    </w:p>
    <w:p w14:paraId="38C725F6" w14:textId="5CC0EBE9" w:rsidR="00510B5A" w:rsidRPr="00C01C57" w:rsidRDefault="00771270" w:rsidP="00556849">
      <w:pPr>
        <w:spacing w:line="276" w:lineRule="auto"/>
        <w:ind w:firstLineChars="100" w:firstLine="229"/>
        <w:jc w:val="right"/>
        <w:rPr>
          <w:rFonts w:ascii="HGP教科書体" w:eastAsia="HGP教科書体" w:hAnsiTheme="minorEastAsia"/>
          <w:szCs w:val="24"/>
        </w:rPr>
      </w:pPr>
      <w:r w:rsidRPr="00C01C57">
        <w:rPr>
          <w:rFonts w:ascii="HGP教科書体" w:eastAsia="HGP教科書体" w:hAnsiTheme="minorEastAsia" w:hint="eastAsia"/>
          <w:szCs w:val="24"/>
        </w:rPr>
        <w:t>正しい積を得ることが目的なので、</w:t>
      </w:r>
      <w:r w:rsidR="00510B5A" w:rsidRPr="00C01C57">
        <w:rPr>
          <w:rFonts w:ascii="HGP教科書体" w:eastAsia="HGP教科書体" w:hAnsiTheme="minorEastAsia" w:hint="eastAsia"/>
          <w:szCs w:val="24"/>
        </w:rPr>
        <w:t>一人ひとり唱える時は、自由だということですね。</w:t>
      </w:r>
    </w:p>
    <w:p w14:paraId="7159D196" w14:textId="77777777" w:rsidR="00AB5CA5" w:rsidRPr="00C01C57" w:rsidRDefault="00AB5CA5" w:rsidP="00CD18E8">
      <w:pPr>
        <w:spacing w:line="276" w:lineRule="auto"/>
        <w:jc w:val="right"/>
        <w:rPr>
          <w:rFonts w:ascii="UD デジタル 教科書体 NP-B" w:eastAsia="UD デジタル 教科書体 NP-B"/>
          <w:sz w:val="22"/>
          <w:szCs w:val="24"/>
        </w:rPr>
      </w:pPr>
    </w:p>
    <w:p w14:paraId="2B2FBE79" w14:textId="4409C92C" w:rsidR="00D46167" w:rsidRPr="00C01C57" w:rsidRDefault="00D46167" w:rsidP="00CD18E8">
      <w:pPr>
        <w:spacing w:line="276" w:lineRule="auto"/>
        <w:rPr>
          <w:rFonts w:ascii="UD デジタル 教科書体 NP-B" w:eastAsia="UD デジタル 教科書体 NP-B"/>
          <w:sz w:val="24"/>
          <w:szCs w:val="28"/>
          <w:u w:val="single"/>
        </w:rPr>
      </w:pPr>
      <w:r w:rsidRPr="00C01C57">
        <w:rPr>
          <w:rFonts w:ascii="UD デジタル 教科書体 NP-B" w:eastAsia="UD デジタル 教科書体 NP-B" w:hint="eastAsia"/>
          <w:sz w:val="24"/>
          <w:szCs w:val="28"/>
          <w:u w:val="single"/>
        </w:rPr>
        <w:t>教師の指導書は検定を受けていない（中央公論　2015年12月）</w:t>
      </w:r>
    </w:p>
    <w:p w14:paraId="1C49558A" w14:textId="77777777" w:rsidR="00556849" w:rsidRPr="00C01C57" w:rsidRDefault="00556849" w:rsidP="00CD18E8">
      <w:pPr>
        <w:spacing w:line="276" w:lineRule="auto"/>
        <w:ind w:firstLineChars="100" w:firstLine="229"/>
      </w:pPr>
    </w:p>
    <w:p w14:paraId="75A2211C" w14:textId="78FCFB80" w:rsidR="00D46167" w:rsidRPr="00C01C57" w:rsidRDefault="00D46167" w:rsidP="00CD18E8">
      <w:pPr>
        <w:spacing w:line="276" w:lineRule="auto"/>
        <w:ind w:firstLineChars="100" w:firstLine="229"/>
      </w:pPr>
      <w:r w:rsidRPr="00C01C57">
        <w:rPr>
          <w:rFonts w:hint="eastAsia"/>
        </w:rPr>
        <w:t>教科書指導書は、</w:t>
      </w:r>
      <w:r w:rsidRPr="00C01C57">
        <w:rPr>
          <w:rFonts w:ascii="UD デジタル 教科書体 NP-B" w:eastAsia="UD デジタル 教科書体 NP-B" w:hint="eastAsia"/>
          <w:sz w:val="22"/>
          <w:szCs w:val="24"/>
        </w:rPr>
        <w:t>検定を受けないため、何を書いても許されるのです</w:t>
      </w:r>
      <w:r w:rsidRPr="00C01C57">
        <w:rPr>
          <w:rFonts w:hint="eastAsia"/>
        </w:rPr>
        <w:t>。教材として使われるドリルやワーク等も、正解を一方に固定するものが使われている訳です。それくらい深く浸透しています。</w:t>
      </w:r>
    </w:p>
    <w:p w14:paraId="2A8951F8" w14:textId="77777777" w:rsidR="00D46167" w:rsidRPr="00C01C57" w:rsidRDefault="00D46167" w:rsidP="00CD18E8">
      <w:pPr>
        <w:spacing w:line="276" w:lineRule="auto"/>
        <w:ind w:firstLineChars="100" w:firstLine="229"/>
      </w:pPr>
      <w:r w:rsidRPr="00C01C57">
        <w:rPr>
          <w:rFonts w:hint="eastAsia"/>
        </w:rPr>
        <w:t>左巻「教師が使う指導書に、『こう教えるように』と書いてある場合があるんですよ。教科書は検定を通らないと使えませんが、指導書は検定を受けないので、何を書いても許されるんです」</w:t>
      </w:r>
    </w:p>
    <w:p w14:paraId="1D0F8226" w14:textId="77777777" w:rsidR="00D46167" w:rsidRPr="00C01C57" w:rsidRDefault="00D46167" w:rsidP="00CD18E8">
      <w:pPr>
        <w:spacing w:line="276" w:lineRule="auto"/>
        <w:ind w:firstLineChars="100" w:firstLine="229"/>
      </w:pPr>
      <w:r w:rsidRPr="00C01C57">
        <w:rPr>
          <w:rFonts w:hint="eastAsia"/>
        </w:rPr>
        <w:t>川端「少なくとも、教科書会社は『小学生の間は順序を固定しなければいけない』と考えている訳ですね。これはもう、現場の教師レべルではどうしようもなくて、</w:t>
      </w:r>
      <w:r w:rsidRPr="00C01C57">
        <w:rPr>
          <w:rFonts w:ascii="UD デジタル 教科書体 NP-B" w:eastAsia="UD デジタル 教科書体 NP-B" w:hint="eastAsia"/>
          <w:sz w:val="22"/>
          <w:szCs w:val="24"/>
        </w:rPr>
        <w:t>教材として使われるドリルやワーク等も、正解を一方に固定するものが使われている訳です。それくらい深く浸透している。わからないのは、『こうした非合理的な信念はどこから来るのか？』ということです。</w:t>
      </w:r>
      <w:r w:rsidRPr="00C01C57">
        <w:rPr>
          <w:rFonts w:hint="eastAsia"/>
        </w:rPr>
        <w:t>結局、中学生になればどっちでも正解になります。というか、そんなことは先生も気にしなくなる」</w:t>
      </w:r>
    </w:p>
    <w:p w14:paraId="4B79FD04" w14:textId="434577E7" w:rsidR="004E43D2" w:rsidRPr="00C01C57" w:rsidRDefault="00D46167" w:rsidP="00CD18E8">
      <w:pPr>
        <w:spacing w:line="276" w:lineRule="auto"/>
        <w:ind w:firstLineChars="100" w:firstLine="229"/>
      </w:pPr>
      <w:r w:rsidRPr="00C01C57">
        <w:rPr>
          <w:rFonts w:hint="eastAsia"/>
        </w:rPr>
        <w:t>左巻「昔は、そんな教え方は無かったと思います。マイナーな指導法が、いつの間にか拡散していったのかもしれません。掛け算をイメージし易く教える導入場面はあってもいいと思いますが、順序をずっと固定化・強制して、逆に答えると『掛け算の意味を理解していない』と×にするのは、直ぐに止めてほしいですね」</w:t>
      </w:r>
    </w:p>
    <w:p w14:paraId="5B15BCB9" w14:textId="77777777" w:rsidR="008631A2" w:rsidRPr="00C01C57" w:rsidRDefault="008631A2" w:rsidP="00CD18E8">
      <w:pPr>
        <w:spacing w:line="276" w:lineRule="auto"/>
        <w:ind w:firstLineChars="100" w:firstLine="229"/>
      </w:pPr>
    </w:p>
    <w:p w14:paraId="167983F0" w14:textId="66F3354C" w:rsidR="00AB5CA5" w:rsidRPr="002B5953" w:rsidRDefault="00AB3CD1" w:rsidP="002B5953">
      <w:pPr>
        <w:spacing w:line="276" w:lineRule="auto"/>
        <w:ind w:firstLineChars="100" w:firstLine="229"/>
        <w:jc w:val="left"/>
        <w:rPr>
          <w:rFonts w:ascii="HGP教科書体" w:eastAsia="HGP教科書体" w:hAnsiTheme="minorEastAsia"/>
          <w:szCs w:val="24"/>
        </w:rPr>
      </w:pPr>
      <w:r w:rsidRPr="00C01C57">
        <w:rPr>
          <w:rFonts w:ascii="HGP教科書体" w:eastAsia="HGP教科書体" w:hAnsiTheme="minorEastAsia" w:hint="eastAsia"/>
          <w:szCs w:val="24"/>
        </w:rPr>
        <w:t>指導書・スキル・業者テスト</w:t>
      </w:r>
      <w:r w:rsidR="004469F7" w:rsidRPr="00C01C57">
        <w:rPr>
          <w:rFonts w:ascii="HGP教科書体" w:eastAsia="HGP教科書体" w:hAnsiTheme="minorEastAsia" w:hint="eastAsia"/>
          <w:szCs w:val="24"/>
        </w:rPr>
        <w:t>は、</w:t>
      </w:r>
      <w:r w:rsidRPr="00C01C57">
        <w:rPr>
          <w:rFonts w:ascii="HGP教科書体" w:eastAsia="HGP教科書体" w:hAnsiTheme="minorEastAsia" w:hint="eastAsia"/>
          <w:szCs w:val="24"/>
        </w:rPr>
        <w:t>すべて非公認です。模範解答ではなく、解答例です。評価をしっかり考えても、評価するためのテストが他人任せ</w:t>
      </w:r>
      <w:r w:rsidR="007A5B0A" w:rsidRPr="00C01C57">
        <w:rPr>
          <w:rFonts w:ascii="HGP教科書体" w:eastAsia="HGP教科書体" w:hAnsiTheme="minorEastAsia" w:hint="eastAsia"/>
          <w:szCs w:val="24"/>
        </w:rPr>
        <w:t>であったら………</w:t>
      </w:r>
      <w:r w:rsidRPr="00C01C57">
        <w:rPr>
          <w:rFonts w:ascii="HGP教科書体" w:eastAsia="HGP教科書体" w:hAnsiTheme="minorEastAsia" w:hint="eastAsia"/>
          <w:szCs w:val="24"/>
        </w:rPr>
        <w:t>。</w:t>
      </w:r>
      <w:r w:rsidR="00DF31F3" w:rsidRPr="00C01C57">
        <w:rPr>
          <w:rFonts w:ascii="HGP教科書体" w:eastAsia="HGP教科書体" w:hAnsiTheme="minorEastAsia" w:hint="eastAsia"/>
          <w:szCs w:val="24"/>
        </w:rPr>
        <w:t>なお、</w:t>
      </w:r>
      <w:r w:rsidR="00972BAA" w:rsidRPr="00C01C57">
        <w:rPr>
          <w:rFonts w:ascii="HGP教科書体" w:eastAsia="HGP教科書体" w:hAnsiTheme="minorEastAsia" w:hint="eastAsia"/>
          <w:szCs w:val="24"/>
        </w:rPr>
        <w:t>上記内容はかけ算の順序について</w:t>
      </w:r>
      <w:r w:rsidR="007A5B0A" w:rsidRPr="00C01C57">
        <w:rPr>
          <w:rFonts w:ascii="HGP教科書体" w:eastAsia="HGP教科書体" w:hAnsiTheme="minorEastAsia" w:hint="eastAsia"/>
          <w:szCs w:val="24"/>
        </w:rPr>
        <w:t>ですが</w:t>
      </w:r>
      <w:r w:rsidR="00972BAA" w:rsidRPr="00C01C57">
        <w:rPr>
          <w:rFonts w:ascii="HGP教科書体" w:eastAsia="HGP教科書体" w:hAnsiTheme="minorEastAsia" w:hint="eastAsia"/>
          <w:szCs w:val="24"/>
        </w:rPr>
        <w:t>、大磯小学校では、かけ算の順序とたし</w:t>
      </w:r>
      <w:r w:rsidRPr="00C01C57">
        <w:rPr>
          <w:rFonts w:ascii="HGP教科書体" w:eastAsia="HGP教科書体" w:hAnsiTheme="minorEastAsia" w:hint="eastAsia"/>
          <w:szCs w:val="24"/>
        </w:rPr>
        <w:t>算</w:t>
      </w:r>
      <w:r w:rsidR="00972BAA" w:rsidRPr="00C01C57">
        <w:rPr>
          <w:rFonts w:ascii="HGP教科書体" w:eastAsia="HGP教科書体" w:hAnsiTheme="minorEastAsia" w:hint="eastAsia"/>
          <w:szCs w:val="24"/>
        </w:rPr>
        <w:t>の順</w:t>
      </w:r>
      <w:r w:rsidR="00972BAA" w:rsidRPr="002B5953">
        <w:rPr>
          <w:rFonts w:ascii="HGP教科書体" w:eastAsia="HGP教科書体" w:hAnsiTheme="minorEastAsia" w:hint="eastAsia"/>
          <w:szCs w:val="24"/>
        </w:rPr>
        <w:t>序は</w:t>
      </w:r>
      <w:r w:rsidR="001A3BC4">
        <w:rPr>
          <w:rFonts w:ascii="HGP教科書体" w:eastAsia="HGP教科書体" w:hAnsiTheme="minorEastAsia" w:hint="eastAsia"/>
          <w:szCs w:val="24"/>
        </w:rPr>
        <w:t>、</w:t>
      </w:r>
      <w:r w:rsidR="00972BAA" w:rsidRPr="002B5953">
        <w:rPr>
          <w:rFonts w:ascii="HGP教科書体" w:eastAsia="HGP教科書体" w:hAnsiTheme="minorEastAsia" w:hint="eastAsia"/>
          <w:szCs w:val="24"/>
        </w:rPr>
        <w:t>ともに順不同となりましたので、問題は</w:t>
      </w:r>
      <w:r w:rsidR="00DF31F3" w:rsidRPr="002B5953">
        <w:rPr>
          <w:rFonts w:ascii="HGP教科書体" w:eastAsia="HGP教科書体" w:hAnsiTheme="minorEastAsia" w:hint="eastAsia"/>
          <w:szCs w:val="24"/>
        </w:rPr>
        <w:t>なくなりました</w:t>
      </w:r>
      <w:r w:rsidR="00972BAA" w:rsidRPr="002B5953">
        <w:rPr>
          <w:rFonts w:ascii="HGP教科書体" w:eastAsia="HGP教科書体" w:hAnsiTheme="minorEastAsia" w:hint="eastAsia"/>
          <w:szCs w:val="24"/>
        </w:rPr>
        <w:t>。</w:t>
      </w:r>
    </w:p>
    <w:sectPr w:rsidR="00AB5CA5" w:rsidRPr="002B5953" w:rsidSect="002D7EAF">
      <w:footerReference w:type="default" r:id="rId8"/>
      <w:pgSz w:w="11906" w:h="16838" w:code="9"/>
      <w:pgMar w:top="1134" w:right="1134" w:bottom="1134" w:left="1134" w:header="851" w:footer="510" w:gutter="0"/>
      <w:cols w:space="425"/>
      <w:docGrid w:type="linesAndChars" w:linePitch="346" w:charSpace="39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C40D" w14:textId="77777777" w:rsidR="00877171" w:rsidRDefault="00877171" w:rsidP="00F12250">
      <w:r>
        <w:separator/>
      </w:r>
    </w:p>
  </w:endnote>
  <w:endnote w:type="continuationSeparator" w:id="0">
    <w:p w14:paraId="68CAFB40" w14:textId="77777777" w:rsidR="00877171" w:rsidRDefault="00877171" w:rsidP="00F1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201356"/>
      <w:docPartObj>
        <w:docPartGallery w:val="Page Numbers (Bottom of Page)"/>
        <w:docPartUnique/>
      </w:docPartObj>
    </w:sdtPr>
    <w:sdtEndPr/>
    <w:sdtContent>
      <w:p w14:paraId="1D596713" w14:textId="20E0132A" w:rsidR="00F12250" w:rsidRDefault="00F12250">
        <w:pPr>
          <w:pStyle w:val="a7"/>
          <w:jc w:val="center"/>
        </w:pPr>
        <w:r>
          <w:fldChar w:fldCharType="begin"/>
        </w:r>
        <w:r>
          <w:instrText>PAGE   \* MERGEFORMAT</w:instrText>
        </w:r>
        <w:r>
          <w:fldChar w:fldCharType="separate"/>
        </w:r>
        <w:r w:rsidR="005D3D36" w:rsidRPr="005D3D36">
          <w:rPr>
            <w:noProof/>
            <w:lang w:val="ja-JP"/>
          </w:rPr>
          <w:t>6</w:t>
        </w:r>
        <w:r>
          <w:fldChar w:fldCharType="end"/>
        </w:r>
      </w:p>
    </w:sdtContent>
  </w:sdt>
  <w:p w14:paraId="54E68AA0" w14:textId="77777777" w:rsidR="00F12250" w:rsidRDefault="00F1225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F8BD7" w14:textId="77777777" w:rsidR="00877171" w:rsidRDefault="00877171" w:rsidP="00F12250">
      <w:r>
        <w:separator/>
      </w:r>
    </w:p>
  </w:footnote>
  <w:footnote w:type="continuationSeparator" w:id="0">
    <w:p w14:paraId="723D2341" w14:textId="77777777" w:rsidR="00877171" w:rsidRDefault="00877171" w:rsidP="00F12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proofState w:spelling="clean" w:grammar="dirty"/>
  <w:defaultTabStop w:val="840"/>
  <w:drawingGridHorizontalSpacing w:val="229"/>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43"/>
    <w:rsid w:val="00010AC3"/>
    <w:rsid w:val="00011F02"/>
    <w:rsid w:val="0001428B"/>
    <w:rsid w:val="000201F1"/>
    <w:rsid w:val="00026C8B"/>
    <w:rsid w:val="00042F89"/>
    <w:rsid w:val="0004546F"/>
    <w:rsid w:val="00053C93"/>
    <w:rsid w:val="00056126"/>
    <w:rsid w:val="000603C6"/>
    <w:rsid w:val="00077C6A"/>
    <w:rsid w:val="0008172F"/>
    <w:rsid w:val="000925FC"/>
    <w:rsid w:val="000A7959"/>
    <w:rsid w:val="000B3417"/>
    <w:rsid w:val="000B40F6"/>
    <w:rsid w:val="000C708B"/>
    <w:rsid w:val="000D3879"/>
    <w:rsid w:val="000D4067"/>
    <w:rsid w:val="000E304C"/>
    <w:rsid w:val="000E37DA"/>
    <w:rsid w:val="000E6E85"/>
    <w:rsid w:val="000F1C68"/>
    <w:rsid w:val="000F1CCA"/>
    <w:rsid w:val="000F743E"/>
    <w:rsid w:val="000F773E"/>
    <w:rsid w:val="00101A8B"/>
    <w:rsid w:val="00106C69"/>
    <w:rsid w:val="00120CD0"/>
    <w:rsid w:val="00120F14"/>
    <w:rsid w:val="00125D30"/>
    <w:rsid w:val="0012779E"/>
    <w:rsid w:val="00127EEF"/>
    <w:rsid w:val="00136EEF"/>
    <w:rsid w:val="00137897"/>
    <w:rsid w:val="00137AD3"/>
    <w:rsid w:val="00141EF9"/>
    <w:rsid w:val="00142204"/>
    <w:rsid w:val="0015063B"/>
    <w:rsid w:val="00153172"/>
    <w:rsid w:val="00156FEA"/>
    <w:rsid w:val="001635EC"/>
    <w:rsid w:val="001645DF"/>
    <w:rsid w:val="001736D6"/>
    <w:rsid w:val="00175A54"/>
    <w:rsid w:val="00180FC8"/>
    <w:rsid w:val="00182B01"/>
    <w:rsid w:val="00183528"/>
    <w:rsid w:val="001842CF"/>
    <w:rsid w:val="00190640"/>
    <w:rsid w:val="001906B2"/>
    <w:rsid w:val="00191E7A"/>
    <w:rsid w:val="00196A5D"/>
    <w:rsid w:val="001A0B66"/>
    <w:rsid w:val="001A3BC4"/>
    <w:rsid w:val="001B0C31"/>
    <w:rsid w:val="001B459A"/>
    <w:rsid w:val="001B5866"/>
    <w:rsid w:val="001B62AB"/>
    <w:rsid w:val="001C272C"/>
    <w:rsid w:val="001C7384"/>
    <w:rsid w:val="001D1279"/>
    <w:rsid w:val="001D3AE0"/>
    <w:rsid w:val="001E191E"/>
    <w:rsid w:val="001F1D8D"/>
    <w:rsid w:val="001F31F9"/>
    <w:rsid w:val="001F4B60"/>
    <w:rsid w:val="00206F21"/>
    <w:rsid w:val="00210303"/>
    <w:rsid w:val="00213844"/>
    <w:rsid w:val="002138BE"/>
    <w:rsid w:val="002167D5"/>
    <w:rsid w:val="00224FC7"/>
    <w:rsid w:val="00225C9F"/>
    <w:rsid w:val="00227D4B"/>
    <w:rsid w:val="002314C0"/>
    <w:rsid w:val="00231F2A"/>
    <w:rsid w:val="00232B48"/>
    <w:rsid w:val="00236692"/>
    <w:rsid w:val="00240520"/>
    <w:rsid w:val="0025105F"/>
    <w:rsid w:val="0025265F"/>
    <w:rsid w:val="0025364C"/>
    <w:rsid w:val="00257243"/>
    <w:rsid w:val="00261198"/>
    <w:rsid w:val="002627C5"/>
    <w:rsid w:val="00263425"/>
    <w:rsid w:val="0026509D"/>
    <w:rsid w:val="002672E6"/>
    <w:rsid w:val="0026784C"/>
    <w:rsid w:val="002720C2"/>
    <w:rsid w:val="00277AD6"/>
    <w:rsid w:val="00280A0A"/>
    <w:rsid w:val="002970AB"/>
    <w:rsid w:val="00297441"/>
    <w:rsid w:val="0029746E"/>
    <w:rsid w:val="002A48ED"/>
    <w:rsid w:val="002A5C75"/>
    <w:rsid w:val="002B3558"/>
    <w:rsid w:val="002B5953"/>
    <w:rsid w:val="002C29EC"/>
    <w:rsid w:val="002C509A"/>
    <w:rsid w:val="002C5DDF"/>
    <w:rsid w:val="002C7912"/>
    <w:rsid w:val="002D1F2C"/>
    <w:rsid w:val="002D6712"/>
    <w:rsid w:val="002D6C0E"/>
    <w:rsid w:val="002D7EAF"/>
    <w:rsid w:val="002E642E"/>
    <w:rsid w:val="00302D98"/>
    <w:rsid w:val="00316D0F"/>
    <w:rsid w:val="003209E9"/>
    <w:rsid w:val="00336F43"/>
    <w:rsid w:val="0033709E"/>
    <w:rsid w:val="00337B82"/>
    <w:rsid w:val="00340239"/>
    <w:rsid w:val="00342772"/>
    <w:rsid w:val="00344379"/>
    <w:rsid w:val="00353589"/>
    <w:rsid w:val="00360877"/>
    <w:rsid w:val="00365871"/>
    <w:rsid w:val="00366123"/>
    <w:rsid w:val="003705A2"/>
    <w:rsid w:val="00372972"/>
    <w:rsid w:val="0037457D"/>
    <w:rsid w:val="003874E5"/>
    <w:rsid w:val="003950AA"/>
    <w:rsid w:val="00396CD9"/>
    <w:rsid w:val="003A5B84"/>
    <w:rsid w:val="003B09F8"/>
    <w:rsid w:val="003B356F"/>
    <w:rsid w:val="003C622E"/>
    <w:rsid w:val="003D033E"/>
    <w:rsid w:val="003D0AED"/>
    <w:rsid w:val="003D6ECD"/>
    <w:rsid w:val="003F0E73"/>
    <w:rsid w:val="00407028"/>
    <w:rsid w:val="00411C63"/>
    <w:rsid w:val="0041573D"/>
    <w:rsid w:val="00416B0D"/>
    <w:rsid w:val="00425E37"/>
    <w:rsid w:val="00426316"/>
    <w:rsid w:val="00436F60"/>
    <w:rsid w:val="004469F7"/>
    <w:rsid w:val="00451B10"/>
    <w:rsid w:val="00451E8F"/>
    <w:rsid w:val="00453DA0"/>
    <w:rsid w:val="00455C95"/>
    <w:rsid w:val="00455E2D"/>
    <w:rsid w:val="00456C77"/>
    <w:rsid w:val="004573C0"/>
    <w:rsid w:val="00457607"/>
    <w:rsid w:val="00464D68"/>
    <w:rsid w:val="004671D1"/>
    <w:rsid w:val="00471A10"/>
    <w:rsid w:val="004755F9"/>
    <w:rsid w:val="00485130"/>
    <w:rsid w:val="00496902"/>
    <w:rsid w:val="004C2CC9"/>
    <w:rsid w:val="004C5B08"/>
    <w:rsid w:val="004C7315"/>
    <w:rsid w:val="004D0332"/>
    <w:rsid w:val="004D3872"/>
    <w:rsid w:val="004D3E93"/>
    <w:rsid w:val="004E43D2"/>
    <w:rsid w:val="004F023E"/>
    <w:rsid w:val="004F2D5B"/>
    <w:rsid w:val="004F54BF"/>
    <w:rsid w:val="004F5BE7"/>
    <w:rsid w:val="004F76AC"/>
    <w:rsid w:val="00501694"/>
    <w:rsid w:val="00502E9E"/>
    <w:rsid w:val="00510B5A"/>
    <w:rsid w:val="005126F9"/>
    <w:rsid w:val="00522C5B"/>
    <w:rsid w:val="00526FAE"/>
    <w:rsid w:val="00531ABF"/>
    <w:rsid w:val="0053280D"/>
    <w:rsid w:val="005420F7"/>
    <w:rsid w:val="00542490"/>
    <w:rsid w:val="00547FFE"/>
    <w:rsid w:val="0055187D"/>
    <w:rsid w:val="00556849"/>
    <w:rsid w:val="00556BD4"/>
    <w:rsid w:val="00562EB4"/>
    <w:rsid w:val="00567740"/>
    <w:rsid w:val="00567976"/>
    <w:rsid w:val="0058042E"/>
    <w:rsid w:val="00590E0F"/>
    <w:rsid w:val="005A2FEA"/>
    <w:rsid w:val="005A33DB"/>
    <w:rsid w:val="005A4C80"/>
    <w:rsid w:val="005B3563"/>
    <w:rsid w:val="005C38FE"/>
    <w:rsid w:val="005D2062"/>
    <w:rsid w:val="005D29CC"/>
    <w:rsid w:val="005D3D36"/>
    <w:rsid w:val="005D6FDC"/>
    <w:rsid w:val="005D7B79"/>
    <w:rsid w:val="005E117D"/>
    <w:rsid w:val="005E255F"/>
    <w:rsid w:val="005E3048"/>
    <w:rsid w:val="005E5C31"/>
    <w:rsid w:val="005F7531"/>
    <w:rsid w:val="00617506"/>
    <w:rsid w:val="006209C3"/>
    <w:rsid w:val="00621975"/>
    <w:rsid w:val="0062772D"/>
    <w:rsid w:val="0064707D"/>
    <w:rsid w:val="006507FE"/>
    <w:rsid w:val="006513CD"/>
    <w:rsid w:val="00653F44"/>
    <w:rsid w:val="0065505C"/>
    <w:rsid w:val="006577CA"/>
    <w:rsid w:val="006636D4"/>
    <w:rsid w:val="00667C27"/>
    <w:rsid w:val="00686323"/>
    <w:rsid w:val="006906DC"/>
    <w:rsid w:val="00692559"/>
    <w:rsid w:val="0069461F"/>
    <w:rsid w:val="006A0471"/>
    <w:rsid w:val="006A2338"/>
    <w:rsid w:val="006A299D"/>
    <w:rsid w:val="006A3BCE"/>
    <w:rsid w:val="006A5041"/>
    <w:rsid w:val="006C06C6"/>
    <w:rsid w:val="006C6026"/>
    <w:rsid w:val="006E18CE"/>
    <w:rsid w:val="006E7681"/>
    <w:rsid w:val="006F3D78"/>
    <w:rsid w:val="007017F2"/>
    <w:rsid w:val="00701F97"/>
    <w:rsid w:val="007170AF"/>
    <w:rsid w:val="00726DE9"/>
    <w:rsid w:val="00734FD1"/>
    <w:rsid w:val="00742AC5"/>
    <w:rsid w:val="00745583"/>
    <w:rsid w:val="0075036A"/>
    <w:rsid w:val="007657A2"/>
    <w:rsid w:val="00767D86"/>
    <w:rsid w:val="0077074F"/>
    <w:rsid w:val="00771270"/>
    <w:rsid w:val="00771427"/>
    <w:rsid w:val="0077308C"/>
    <w:rsid w:val="00775C04"/>
    <w:rsid w:val="00776E66"/>
    <w:rsid w:val="007772D4"/>
    <w:rsid w:val="00777BE0"/>
    <w:rsid w:val="0078536A"/>
    <w:rsid w:val="00790C48"/>
    <w:rsid w:val="007A216C"/>
    <w:rsid w:val="007A4E75"/>
    <w:rsid w:val="007A5B0A"/>
    <w:rsid w:val="007A5E17"/>
    <w:rsid w:val="007A666B"/>
    <w:rsid w:val="007B2ABB"/>
    <w:rsid w:val="007B5FB5"/>
    <w:rsid w:val="007B6492"/>
    <w:rsid w:val="007C1967"/>
    <w:rsid w:val="007C2D83"/>
    <w:rsid w:val="007C431F"/>
    <w:rsid w:val="007D22F6"/>
    <w:rsid w:val="007D4EDF"/>
    <w:rsid w:val="007D556C"/>
    <w:rsid w:val="007E1F6B"/>
    <w:rsid w:val="007E4DF6"/>
    <w:rsid w:val="007F424E"/>
    <w:rsid w:val="007F66D8"/>
    <w:rsid w:val="008115C3"/>
    <w:rsid w:val="00815E7B"/>
    <w:rsid w:val="00816254"/>
    <w:rsid w:val="00822F2F"/>
    <w:rsid w:val="00823009"/>
    <w:rsid w:val="0082642D"/>
    <w:rsid w:val="00826DAE"/>
    <w:rsid w:val="008308C1"/>
    <w:rsid w:val="0083286F"/>
    <w:rsid w:val="00832EB7"/>
    <w:rsid w:val="00840075"/>
    <w:rsid w:val="008410DE"/>
    <w:rsid w:val="00846FC0"/>
    <w:rsid w:val="00854132"/>
    <w:rsid w:val="00861CE7"/>
    <w:rsid w:val="00862AB4"/>
    <w:rsid w:val="008631A2"/>
    <w:rsid w:val="00865619"/>
    <w:rsid w:val="008668D8"/>
    <w:rsid w:val="00866B42"/>
    <w:rsid w:val="0086732B"/>
    <w:rsid w:val="00873ED9"/>
    <w:rsid w:val="00875E01"/>
    <w:rsid w:val="00876186"/>
    <w:rsid w:val="00876C13"/>
    <w:rsid w:val="00877171"/>
    <w:rsid w:val="00877D0D"/>
    <w:rsid w:val="008828EA"/>
    <w:rsid w:val="00895CAD"/>
    <w:rsid w:val="008A0D13"/>
    <w:rsid w:val="008A7FF5"/>
    <w:rsid w:val="008C0410"/>
    <w:rsid w:val="008C710A"/>
    <w:rsid w:val="008D0376"/>
    <w:rsid w:val="008D0FC8"/>
    <w:rsid w:val="008D63AD"/>
    <w:rsid w:val="008D6FCC"/>
    <w:rsid w:val="008D724C"/>
    <w:rsid w:val="008E1887"/>
    <w:rsid w:val="008F403E"/>
    <w:rsid w:val="008F67F2"/>
    <w:rsid w:val="008F6E4F"/>
    <w:rsid w:val="00900E04"/>
    <w:rsid w:val="00901B6B"/>
    <w:rsid w:val="00906489"/>
    <w:rsid w:val="00911487"/>
    <w:rsid w:val="009156C9"/>
    <w:rsid w:val="009161AC"/>
    <w:rsid w:val="009161CE"/>
    <w:rsid w:val="00930C39"/>
    <w:rsid w:val="00930E68"/>
    <w:rsid w:val="00932AA5"/>
    <w:rsid w:val="009375B7"/>
    <w:rsid w:val="009421FD"/>
    <w:rsid w:val="00943E89"/>
    <w:rsid w:val="009508A1"/>
    <w:rsid w:val="00952A23"/>
    <w:rsid w:val="00956062"/>
    <w:rsid w:val="009574CE"/>
    <w:rsid w:val="0096177B"/>
    <w:rsid w:val="00963191"/>
    <w:rsid w:val="009645D8"/>
    <w:rsid w:val="00972BAA"/>
    <w:rsid w:val="00973CE7"/>
    <w:rsid w:val="0098177D"/>
    <w:rsid w:val="00982D0F"/>
    <w:rsid w:val="00983277"/>
    <w:rsid w:val="009837E9"/>
    <w:rsid w:val="00985182"/>
    <w:rsid w:val="00985610"/>
    <w:rsid w:val="009A4AD7"/>
    <w:rsid w:val="009B13BF"/>
    <w:rsid w:val="009B3E8E"/>
    <w:rsid w:val="009C0ACB"/>
    <w:rsid w:val="009C2933"/>
    <w:rsid w:val="009C30A5"/>
    <w:rsid w:val="009C7851"/>
    <w:rsid w:val="009C7C29"/>
    <w:rsid w:val="009D3513"/>
    <w:rsid w:val="009E0FD8"/>
    <w:rsid w:val="009E23DC"/>
    <w:rsid w:val="009E496D"/>
    <w:rsid w:val="009E6770"/>
    <w:rsid w:val="009F05ED"/>
    <w:rsid w:val="00A04B46"/>
    <w:rsid w:val="00A05D95"/>
    <w:rsid w:val="00A31BA5"/>
    <w:rsid w:val="00A35C10"/>
    <w:rsid w:val="00A50986"/>
    <w:rsid w:val="00A569D5"/>
    <w:rsid w:val="00A6065A"/>
    <w:rsid w:val="00A678DE"/>
    <w:rsid w:val="00A7193E"/>
    <w:rsid w:val="00A81961"/>
    <w:rsid w:val="00A836A7"/>
    <w:rsid w:val="00A83FA3"/>
    <w:rsid w:val="00A84D4C"/>
    <w:rsid w:val="00A85809"/>
    <w:rsid w:val="00A90128"/>
    <w:rsid w:val="00A902C9"/>
    <w:rsid w:val="00A90EC5"/>
    <w:rsid w:val="00AA656A"/>
    <w:rsid w:val="00AA797C"/>
    <w:rsid w:val="00AB01E0"/>
    <w:rsid w:val="00AB3CD1"/>
    <w:rsid w:val="00AB4429"/>
    <w:rsid w:val="00AB5CA5"/>
    <w:rsid w:val="00AB77FF"/>
    <w:rsid w:val="00AC5B75"/>
    <w:rsid w:val="00AE21F3"/>
    <w:rsid w:val="00AE22CF"/>
    <w:rsid w:val="00AF18BF"/>
    <w:rsid w:val="00AF5232"/>
    <w:rsid w:val="00B019A6"/>
    <w:rsid w:val="00B01EB4"/>
    <w:rsid w:val="00B13AE7"/>
    <w:rsid w:val="00B150AF"/>
    <w:rsid w:val="00B15C17"/>
    <w:rsid w:val="00B178C4"/>
    <w:rsid w:val="00B225B3"/>
    <w:rsid w:val="00B30304"/>
    <w:rsid w:val="00B335E6"/>
    <w:rsid w:val="00B35985"/>
    <w:rsid w:val="00B3600A"/>
    <w:rsid w:val="00B373C0"/>
    <w:rsid w:val="00B4279B"/>
    <w:rsid w:val="00B43D3D"/>
    <w:rsid w:val="00B6072E"/>
    <w:rsid w:val="00B62CB9"/>
    <w:rsid w:val="00B679BC"/>
    <w:rsid w:val="00B7020E"/>
    <w:rsid w:val="00B74EFE"/>
    <w:rsid w:val="00B7722B"/>
    <w:rsid w:val="00B856BC"/>
    <w:rsid w:val="00B85EFE"/>
    <w:rsid w:val="00B93C94"/>
    <w:rsid w:val="00B97316"/>
    <w:rsid w:val="00BA14DF"/>
    <w:rsid w:val="00BA4803"/>
    <w:rsid w:val="00BB63CD"/>
    <w:rsid w:val="00BD084F"/>
    <w:rsid w:val="00BD3DDE"/>
    <w:rsid w:val="00BF1E25"/>
    <w:rsid w:val="00BF6B07"/>
    <w:rsid w:val="00C0043A"/>
    <w:rsid w:val="00C01C57"/>
    <w:rsid w:val="00C0376B"/>
    <w:rsid w:val="00C14F58"/>
    <w:rsid w:val="00C15785"/>
    <w:rsid w:val="00C17819"/>
    <w:rsid w:val="00C36755"/>
    <w:rsid w:val="00C37E00"/>
    <w:rsid w:val="00C46F07"/>
    <w:rsid w:val="00C50016"/>
    <w:rsid w:val="00C5319E"/>
    <w:rsid w:val="00C557B6"/>
    <w:rsid w:val="00C6082D"/>
    <w:rsid w:val="00C6688D"/>
    <w:rsid w:val="00C67FFA"/>
    <w:rsid w:val="00C721DA"/>
    <w:rsid w:val="00C727E3"/>
    <w:rsid w:val="00C83F2B"/>
    <w:rsid w:val="00C8608E"/>
    <w:rsid w:val="00C861A2"/>
    <w:rsid w:val="00C926A2"/>
    <w:rsid w:val="00C95BCA"/>
    <w:rsid w:val="00CA6C4A"/>
    <w:rsid w:val="00CB0B78"/>
    <w:rsid w:val="00CB7DDB"/>
    <w:rsid w:val="00CD18E8"/>
    <w:rsid w:val="00CD6A42"/>
    <w:rsid w:val="00CE3FB6"/>
    <w:rsid w:val="00CE4B63"/>
    <w:rsid w:val="00CE544A"/>
    <w:rsid w:val="00CF638D"/>
    <w:rsid w:val="00D0367A"/>
    <w:rsid w:val="00D11254"/>
    <w:rsid w:val="00D15329"/>
    <w:rsid w:val="00D23639"/>
    <w:rsid w:val="00D442A2"/>
    <w:rsid w:val="00D459BE"/>
    <w:rsid w:val="00D46167"/>
    <w:rsid w:val="00D56151"/>
    <w:rsid w:val="00D63889"/>
    <w:rsid w:val="00D71CFD"/>
    <w:rsid w:val="00D7228E"/>
    <w:rsid w:val="00D73521"/>
    <w:rsid w:val="00D8588F"/>
    <w:rsid w:val="00D921C1"/>
    <w:rsid w:val="00D9610C"/>
    <w:rsid w:val="00DB515A"/>
    <w:rsid w:val="00DB6DF4"/>
    <w:rsid w:val="00DB72D0"/>
    <w:rsid w:val="00DC5198"/>
    <w:rsid w:val="00DD0326"/>
    <w:rsid w:val="00DD3093"/>
    <w:rsid w:val="00DD441D"/>
    <w:rsid w:val="00DD6671"/>
    <w:rsid w:val="00DE12FE"/>
    <w:rsid w:val="00DE616A"/>
    <w:rsid w:val="00DF31F3"/>
    <w:rsid w:val="00DF6A2C"/>
    <w:rsid w:val="00E0568E"/>
    <w:rsid w:val="00E105DD"/>
    <w:rsid w:val="00E107D6"/>
    <w:rsid w:val="00E13D31"/>
    <w:rsid w:val="00E150CE"/>
    <w:rsid w:val="00E2059D"/>
    <w:rsid w:val="00E2592C"/>
    <w:rsid w:val="00E26032"/>
    <w:rsid w:val="00E344A9"/>
    <w:rsid w:val="00E44808"/>
    <w:rsid w:val="00E509C0"/>
    <w:rsid w:val="00E533FA"/>
    <w:rsid w:val="00E54BE1"/>
    <w:rsid w:val="00E56B89"/>
    <w:rsid w:val="00E619A9"/>
    <w:rsid w:val="00E64C8B"/>
    <w:rsid w:val="00E7127A"/>
    <w:rsid w:val="00E769B7"/>
    <w:rsid w:val="00E84783"/>
    <w:rsid w:val="00E87A2B"/>
    <w:rsid w:val="00E9324C"/>
    <w:rsid w:val="00EA2C3F"/>
    <w:rsid w:val="00EA439A"/>
    <w:rsid w:val="00EB29B7"/>
    <w:rsid w:val="00EB7008"/>
    <w:rsid w:val="00EC0CDE"/>
    <w:rsid w:val="00EC134D"/>
    <w:rsid w:val="00EC2A96"/>
    <w:rsid w:val="00EC3495"/>
    <w:rsid w:val="00ED4741"/>
    <w:rsid w:val="00EE0466"/>
    <w:rsid w:val="00EF611C"/>
    <w:rsid w:val="00F02216"/>
    <w:rsid w:val="00F03BDC"/>
    <w:rsid w:val="00F0689F"/>
    <w:rsid w:val="00F12250"/>
    <w:rsid w:val="00F2030E"/>
    <w:rsid w:val="00F22F1A"/>
    <w:rsid w:val="00F33150"/>
    <w:rsid w:val="00F35BD5"/>
    <w:rsid w:val="00F466F4"/>
    <w:rsid w:val="00F516C0"/>
    <w:rsid w:val="00F52E64"/>
    <w:rsid w:val="00F537B0"/>
    <w:rsid w:val="00F573D3"/>
    <w:rsid w:val="00F71020"/>
    <w:rsid w:val="00F75D13"/>
    <w:rsid w:val="00F828BF"/>
    <w:rsid w:val="00F84765"/>
    <w:rsid w:val="00F85077"/>
    <w:rsid w:val="00F85514"/>
    <w:rsid w:val="00F90813"/>
    <w:rsid w:val="00F944EA"/>
    <w:rsid w:val="00FB30D3"/>
    <w:rsid w:val="00FB31C9"/>
    <w:rsid w:val="00FC0C2E"/>
    <w:rsid w:val="00FC2E19"/>
    <w:rsid w:val="00FC4ECF"/>
    <w:rsid w:val="00FC6E27"/>
    <w:rsid w:val="00FC7F7D"/>
    <w:rsid w:val="00FD05FC"/>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D0323"/>
  <w15:chartTrackingRefBased/>
  <w15:docId w15:val="{E8A732C2-8665-4E07-A663-F086DB3A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6B89"/>
    <w:rPr>
      <w:color w:val="0563C1" w:themeColor="hyperlink"/>
      <w:u w:val="single"/>
    </w:rPr>
  </w:style>
  <w:style w:type="character" w:styleId="a4">
    <w:name w:val="FollowedHyperlink"/>
    <w:basedOn w:val="a0"/>
    <w:uiPriority w:val="99"/>
    <w:semiHidden/>
    <w:unhideWhenUsed/>
    <w:rsid w:val="00DE616A"/>
    <w:rPr>
      <w:color w:val="954F72" w:themeColor="followedHyperlink"/>
      <w:u w:val="single"/>
    </w:rPr>
  </w:style>
  <w:style w:type="paragraph" w:styleId="Web">
    <w:name w:val="Normal (Web)"/>
    <w:basedOn w:val="a"/>
    <w:uiPriority w:val="99"/>
    <w:semiHidden/>
    <w:unhideWhenUsed/>
    <w:rsid w:val="002D1F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F12250"/>
    <w:pPr>
      <w:tabs>
        <w:tab w:val="center" w:pos="4252"/>
        <w:tab w:val="right" w:pos="8504"/>
      </w:tabs>
      <w:snapToGrid w:val="0"/>
    </w:pPr>
  </w:style>
  <w:style w:type="character" w:customStyle="1" w:styleId="a6">
    <w:name w:val="ヘッダー (文字)"/>
    <w:basedOn w:val="a0"/>
    <w:link w:val="a5"/>
    <w:uiPriority w:val="99"/>
    <w:rsid w:val="00F12250"/>
  </w:style>
  <w:style w:type="paragraph" w:styleId="a7">
    <w:name w:val="footer"/>
    <w:basedOn w:val="a"/>
    <w:link w:val="a8"/>
    <w:uiPriority w:val="99"/>
    <w:unhideWhenUsed/>
    <w:rsid w:val="00F12250"/>
    <w:pPr>
      <w:tabs>
        <w:tab w:val="center" w:pos="4252"/>
        <w:tab w:val="right" w:pos="8504"/>
      </w:tabs>
      <w:snapToGrid w:val="0"/>
    </w:pPr>
  </w:style>
  <w:style w:type="character" w:customStyle="1" w:styleId="a8">
    <w:name w:val="フッター (文字)"/>
    <w:basedOn w:val="a0"/>
    <w:link w:val="a7"/>
    <w:uiPriority w:val="99"/>
    <w:rsid w:val="00F12250"/>
  </w:style>
  <w:style w:type="paragraph" w:styleId="a9">
    <w:name w:val="Balloon Text"/>
    <w:basedOn w:val="a"/>
    <w:link w:val="aa"/>
    <w:uiPriority w:val="99"/>
    <w:semiHidden/>
    <w:unhideWhenUsed/>
    <w:rsid w:val="003608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08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8515">
      <w:bodyDiv w:val="1"/>
      <w:marLeft w:val="0"/>
      <w:marRight w:val="0"/>
      <w:marTop w:val="0"/>
      <w:marBottom w:val="0"/>
      <w:divBdr>
        <w:top w:val="none" w:sz="0" w:space="0" w:color="auto"/>
        <w:left w:val="none" w:sz="0" w:space="0" w:color="auto"/>
        <w:bottom w:val="none" w:sz="0" w:space="0" w:color="auto"/>
        <w:right w:val="none" w:sz="0" w:space="0" w:color="auto"/>
      </w:divBdr>
    </w:div>
    <w:div w:id="570626069">
      <w:bodyDiv w:val="1"/>
      <w:marLeft w:val="0"/>
      <w:marRight w:val="0"/>
      <w:marTop w:val="0"/>
      <w:marBottom w:val="0"/>
      <w:divBdr>
        <w:top w:val="none" w:sz="0" w:space="0" w:color="auto"/>
        <w:left w:val="none" w:sz="0" w:space="0" w:color="auto"/>
        <w:bottom w:val="none" w:sz="0" w:space="0" w:color="auto"/>
        <w:right w:val="none" w:sz="0" w:space="0" w:color="auto"/>
      </w:divBdr>
    </w:div>
    <w:div w:id="613368415">
      <w:bodyDiv w:val="1"/>
      <w:marLeft w:val="0"/>
      <w:marRight w:val="0"/>
      <w:marTop w:val="0"/>
      <w:marBottom w:val="0"/>
      <w:divBdr>
        <w:top w:val="none" w:sz="0" w:space="0" w:color="auto"/>
        <w:left w:val="none" w:sz="0" w:space="0" w:color="auto"/>
        <w:bottom w:val="none" w:sz="0" w:space="0" w:color="auto"/>
        <w:right w:val="none" w:sz="0" w:space="0" w:color="auto"/>
      </w:divBdr>
    </w:div>
    <w:div w:id="664557156">
      <w:bodyDiv w:val="1"/>
      <w:marLeft w:val="0"/>
      <w:marRight w:val="0"/>
      <w:marTop w:val="0"/>
      <w:marBottom w:val="0"/>
      <w:divBdr>
        <w:top w:val="none" w:sz="0" w:space="0" w:color="auto"/>
        <w:left w:val="none" w:sz="0" w:space="0" w:color="auto"/>
        <w:bottom w:val="none" w:sz="0" w:space="0" w:color="auto"/>
        <w:right w:val="none" w:sz="0" w:space="0" w:color="auto"/>
      </w:divBdr>
    </w:div>
    <w:div w:id="844979207">
      <w:bodyDiv w:val="1"/>
      <w:marLeft w:val="0"/>
      <w:marRight w:val="0"/>
      <w:marTop w:val="0"/>
      <w:marBottom w:val="0"/>
      <w:divBdr>
        <w:top w:val="none" w:sz="0" w:space="0" w:color="auto"/>
        <w:left w:val="none" w:sz="0" w:space="0" w:color="auto"/>
        <w:bottom w:val="none" w:sz="0" w:space="0" w:color="auto"/>
        <w:right w:val="none" w:sz="0" w:space="0" w:color="auto"/>
      </w:divBdr>
    </w:div>
    <w:div w:id="948782331">
      <w:bodyDiv w:val="1"/>
      <w:marLeft w:val="0"/>
      <w:marRight w:val="0"/>
      <w:marTop w:val="0"/>
      <w:marBottom w:val="0"/>
      <w:divBdr>
        <w:top w:val="none" w:sz="0" w:space="0" w:color="auto"/>
        <w:left w:val="none" w:sz="0" w:space="0" w:color="auto"/>
        <w:bottom w:val="none" w:sz="0" w:space="0" w:color="auto"/>
        <w:right w:val="none" w:sz="0" w:space="0" w:color="auto"/>
      </w:divBdr>
    </w:div>
    <w:div w:id="990715917">
      <w:bodyDiv w:val="1"/>
      <w:marLeft w:val="0"/>
      <w:marRight w:val="0"/>
      <w:marTop w:val="0"/>
      <w:marBottom w:val="0"/>
      <w:divBdr>
        <w:top w:val="none" w:sz="0" w:space="0" w:color="auto"/>
        <w:left w:val="none" w:sz="0" w:space="0" w:color="auto"/>
        <w:bottom w:val="none" w:sz="0" w:space="0" w:color="auto"/>
        <w:right w:val="none" w:sz="0" w:space="0" w:color="auto"/>
      </w:divBdr>
    </w:div>
    <w:div w:id="1035420988">
      <w:bodyDiv w:val="1"/>
      <w:marLeft w:val="0"/>
      <w:marRight w:val="0"/>
      <w:marTop w:val="0"/>
      <w:marBottom w:val="0"/>
      <w:divBdr>
        <w:top w:val="none" w:sz="0" w:space="0" w:color="auto"/>
        <w:left w:val="none" w:sz="0" w:space="0" w:color="auto"/>
        <w:bottom w:val="none" w:sz="0" w:space="0" w:color="auto"/>
        <w:right w:val="none" w:sz="0" w:space="0" w:color="auto"/>
      </w:divBdr>
    </w:div>
    <w:div w:id="1119371381">
      <w:bodyDiv w:val="1"/>
      <w:marLeft w:val="0"/>
      <w:marRight w:val="0"/>
      <w:marTop w:val="0"/>
      <w:marBottom w:val="0"/>
      <w:divBdr>
        <w:top w:val="none" w:sz="0" w:space="0" w:color="auto"/>
        <w:left w:val="none" w:sz="0" w:space="0" w:color="auto"/>
        <w:bottom w:val="none" w:sz="0" w:space="0" w:color="auto"/>
        <w:right w:val="none" w:sz="0" w:space="0" w:color="auto"/>
      </w:divBdr>
    </w:div>
    <w:div w:id="1128478285">
      <w:bodyDiv w:val="1"/>
      <w:marLeft w:val="0"/>
      <w:marRight w:val="0"/>
      <w:marTop w:val="0"/>
      <w:marBottom w:val="0"/>
      <w:divBdr>
        <w:top w:val="none" w:sz="0" w:space="0" w:color="auto"/>
        <w:left w:val="none" w:sz="0" w:space="0" w:color="auto"/>
        <w:bottom w:val="none" w:sz="0" w:space="0" w:color="auto"/>
        <w:right w:val="none" w:sz="0" w:space="0" w:color="auto"/>
      </w:divBdr>
    </w:div>
    <w:div w:id="1214075454">
      <w:bodyDiv w:val="1"/>
      <w:marLeft w:val="0"/>
      <w:marRight w:val="0"/>
      <w:marTop w:val="0"/>
      <w:marBottom w:val="0"/>
      <w:divBdr>
        <w:top w:val="none" w:sz="0" w:space="0" w:color="auto"/>
        <w:left w:val="none" w:sz="0" w:space="0" w:color="auto"/>
        <w:bottom w:val="none" w:sz="0" w:space="0" w:color="auto"/>
        <w:right w:val="none" w:sz="0" w:space="0" w:color="auto"/>
      </w:divBdr>
    </w:div>
    <w:div w:id="1280839904">
      <w:bodyDiv w:val="1"/>
      <w:marLeft w:val="0"/>
      <w:marRight w:val="0"/>
      <w:marTop w:val="0"/>
      <w:marBottom w:val="0"/>
      <w:divBdr>
        <w:top w:val="none" w:sz="0" w:space="0" w:color="auto"/>
        <w:left w:val="none" w:sz="0" w:space="0" w:color="auto"/>
        <w:bottom w:val="none" w:sz="0" w:space="0" w:color="auto"/>
        <w:right w:val="none" w:sz="0" w:space="0" w:color="auto"/>
      </w:divBdr>
    </w:div>
    <w:div w:id="1296594307">
      <w:bodyDiv w:val="1"/>
      <w:marLeft w:val="0"/>
      <w:marRight w:val="0"/>
      <w:marTop w:val="0"/>
      <w:marBottom w:val="0"/>
      <w:divBdr>
        <w:top w:val="none" w:sz="0" w:space="0" w:color="auto"/>
        <w:left w:val="none" w:sz="0" w:space="0" w:color="auto"/>
        <w:bottom w:val="none" w:sz="0" w:space="0" w:color="auto"/>
        <w:right w:val="none" w:sz="0" w:space="0" w:color="auto"/>
      </w:divBdr>
    </w:div>
    <w:div w:id="1414618085">
      <w:bodyDiv w:val="1"/>
      <w:marLeft w:val="0"/>
      <w:marRight w:val="0"/>
      <w:marTop w:val="0"/>
      <w:marBottom w:val="0"/>
      <w:divBdr>
        <w:top w:val="none" w:sz="0" w:space="0" w:color="auto"/>
        <w:left w:val="none" w:sz="0" w:space="0" w:color="auto"/>
        <w:bottom w:val="none" w:sz="0" w:space="0" w:color="auto"/>
        <w:right w:val="none" w:sz="0" w:space="0" w:color="auto"/>
      </w:divBdr>
    </w:div>
    <w:div w:id="1702783678">
      <w:bodyDiv w:val="1"/>
      <w:marLeft w:val="0"/>
      <w:marRight w:val="0"/>
      <w:marTop w:val="0"/>
      <w:marBottom w:val="0"/>
      <w:divBdr>
        <w:top w:val="none" w:sz="0" w:space="0" w:color="auto"/>
        <w:left w:val="none" w:sz="0" w:space="0" w:color="auto"/>
        <w:bottom w:val="none" w:sz="0" w:space="0" w:color="auto"/>
        <w:right w:val="none" w:sz="0" w:space="0" w:color="auto"/>
      </w:divBdr>
    </w:div>
    <w:div w:id="1764060669">
      <w:bodyDiv w:val="1"/>
      <w:marLeft w:val="0"/>
      <w:marRight w:val="0"/>
      <w:marTop w:val="0"/>
      <w:marBottom w:val="0"/>
      <w:divBdr>
        <w:top w:val="none" w:sz="0" w:space="0" w:color="auto"/>
        <w:left w:val="none" w:sz="0" w:space="0" w:color="auto"/>
        <w:bottom w:val="none" w:sz="0" w:space="0" w:color="auto"/>
        <w:right w:val="none" w:sz="0" w:space="0" w:color="auto"/>
      </w:divBdr>
    </w:div>
    <w:div w:id="18541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3E698-A764-4593-9670-6959FBD0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941</Words>
  <Characters>5367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伊藤努</dc:creator>
  <cp:keywords/>
  <dc:description/>
  <cp:lastModifiedBy>大磯町教育委員会</cp:lastModifiedBy>
  <cp:revision>6</cp:revision>
  <cp:lastPrinted>2022-02-21T07:27:00Z</cp:lastPrinted>
  <dcterms:created xsi:type="dcterms:W3CDTF">2022-02-24T06:36:00Z</dcterms:created>
  <dcterms:modified xsi:type="dcterms:W3CDTF">2022-02-28T06:33:00Z</dcterms:modified>
</cp:coreProperties>
</file>